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4E" w:rsidRPr="00E16B4E" w:rsidRDefault="00E16B4E" w:rsidP="00E16B4E">
      <w:pPr>
        <w:pStyle w:val="a6"/>
        <w:rPr>
          <w:b/>
          <w:color w:val="FF0000"/>
          <w:lang w:eastAsia="ru-RU"/>
        </w:rPr>
      </w:pPr>
      <w:r w:rsidRPr="00E16B4E">
        <w:rPr>
          <w:b/>
          <w:color w:val="FF0000"/>
          <w:lang w:eastAsia="ru-RU"/>
        </w:rPr>
        <w:t>1. Микроволновая терапия.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Под влиянием микроволновой терапии улучшается функциональное состояние центральной и периферической нервной системы, повышается местная кожная температура после каждой процедуры на 2—6° и выше. Это способствует значительному усилению местного кровообращения за счет ускорения кровотока, увеличения числа капилляров и расширения артериол, а также повышению обмена веществ и стимуляции защитных сил организма. В результате этих изменений рефлекторно изменяется деятельность различных органов и систем организма.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i/>
          <w:iCs/>
          <w:color w:val="00140A"/>
          <w:bdr w:val="none" w:sz="0" w:space="0" w:color="auto" w:frame="1"/>
          <w:lang w:eastAsia="ru-RU"/>
        </w:rPr>
        <w:t>Показания.</w:t>
      </w:r>
      <w:r w:rsidRPr="00E16B4E">
        <w:rPr>
          <w:color w:val="00140A"/>
          <w:lang w:eastAsia="ru-RU"/>
        </w:rPr>
        <w:t xml:space="preserve"> Микроволновую терапию применяют при воспалительных, травматических и дистрофических заболеваниях суставов (в том числе </w:t>
      </w:r>
      <w:proofErr w:type="spellStart"/>
      <w:r w:rsidRPr="00E16B4E">
        <w:rPr>
          <w:color w:val="00140A"/>
          <w:lang w:eastAsia="ru-RU"/>
        </w:rPr>
        <w:t>обызвествленных</w:t>
      </w:r>
      <w:proofErr w:type="spellEnd"/>
      <w:r w:rsidRPr="00E16B4E">
        <w:rPr>
          <w:color w:val="00140A"/>
          <w:lang w:eastAsia="ru-RU"/>
        </w:rPr>
        <w:t xml:space="preserve"> бурситах, пяточных шпорах) и позвоночника, пневмониях, гепатитах, </w:t>
      </w:r>
      <w:proofErr w:type="spellStart"/>
      <w:r w:rsidRPr="00E16B4E">
        <w:rPr>
          <w:color w:val="00140A"/>
          <w:lang w:eastAsia="ru-RU"/>
        </w:rPr>
        <w:t>холициститах</w:t>
      </w:r>
      <w:proofErr w:type="spellEnd"/>
      <w:r w:rsidRPr="00E16B4E">
        <w:rPr>
          <w:color w:val="00140A"/>
          <w:lang w:eastAsia="ru-RU"/>
        </w:rPr>
        <w:t>, язвенной болезни желудка и двенадцатиперстной кишки, ряде болезней нервной системы, органов малого таза, воспалительных заболеваниях носоглотки, полости рта, а также при некоторых поражениях глаз.</w:t>
      </w:r>
    </w:p>
    <w:p w:rsid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color w:val="00140A"/>
          <w:lang w:eastAsia="ru-RU"/>
        </w:rPr>
        <w:t> </w:t>
      </w:r>
    </w:p>
    <w:p w:rsidR="00E16B4E" w:rsidRPr="00E16B4E" w:rsidRDefault="00E16B4E" w:rsidP="00E16B4E">
      <w:pPr>
        <w:pStyle w:val="a6"/>
        <w:rPr>
          <w:b/>
          <w:color w:val="FF0000"/>
          <w:lang w:eastAsia="ru-RU"/>
        </w:rPr>
      </w:pPr>
      <w:r w:rsidRPr="00E16B4E">
        <w:rPr>
          <w:b/>
          <w:color w:val="FF0000"/>
          <w:lang w:eastAsia="ru-RU"/>
        </w:rPr>
        <w:t>2. Лечение электрическим током низкого напряжения (гальванизация, электрофорез):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Гальванизация применяется при лечении:</w:t>
      </w:r>
    </w:p>
    <w:p w:rsidR="00E16B4E" w:rsidRPr="00E16B4E" w:rsidRDefault="00E16B4E" w:rsidP="00E16B4E">
      <w:pPr>
        <w:pStyle w:val="a6"/>
        <w:numPr>
          <w:ilvl w:val="0"/>
          <w:numId w:val="16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травм;</w:t>
      </w:r>
    </w:p>
    <w:p w:rsidR="00E16B4E" w:rsidRPr="00E16B4E" w:rsidRDefault="00E16B4E" w:rsidP="00E16B4E">
      <w:pPr>
        <w:pStyle w:val="a6"/>
        <w:numPr>
          <w:ilvl w:val="0"/>
          <w:numId w:val="16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заболеваний периферической нервной системы;</w:t>
      </w:r>
    </w:p>
    <w:p w:rsidR="00E16B4E" w:rsidRPr="00E16B4E" w:rsidRDefault="00E16B4E" w:rsidP="00E16B4E">
      <w:pPr>
        <w:pStyle w:val="a6"/>
        <w:numPr>
          <w:ilvl w:val="0"/>
          <w:numId w:val="16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заболеваний органов пищеварения (хронические гастриты, колиты, холециститы, дискинезия желчевыводящих путей, язвенная болезнь желудка и 12-перстной кишки);</w:t>
      </w:r>
    </w:p>
    <w:p w:rsidR="00E16B4E" w:rsidRPr="00E16B4E" w:rsidRDefault="00E16B4E" w:rsidP="00E16B4E">
      <w:pPr>
        <w:pStyle w:val="a6"/>
        <w:numPr>
          <w:ilvl w:val="0"/>
          <w:numId w:val="16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 xml:space="preserve">артериальной </w:t>
      </w:r>
      <w:proofErr w:type="spellStart"/>
      <w:r w:rsidRPr="00E16B4E">
        <w:rPr>
          <w:color w:val="00140A"/>
          <w:lang w:eastAsia="ru-RU"/>
        </w:rPr>
        <w:t>гипо</w:t>
      </w:r>
      <w:proofErr w:type="spellEnd"/>
      <w:r w:rsidRPr="00E16B4E">
        <w:rPr>
          <w:color w:val="00140A"/>
          <w:lang w:eastAsia="ru-RU"/>
        </w:rPr>
        <w:t>- и гипертензии; стенокардии, атеросклероза в начальных стадиях; хронических воспалительных процессов в различных органах и тканях;</w:t>
      </w:r>
    </w:p>
    <w:p w:rsidR="00E16B4E" w:rsidRPr="00E16B4E" w:rsidRDefault="00E16B4E" w:rsidP="00E16B4E">
      <w:pPr>
        <w:pStyle w:val="a6"/>
        <w:numPr>
          <w:ilvl w:val="0"/>
          <w:numId w:val="16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 xml:space="preserve">в стоматологии (пародонтоз, </w:t>
      </w:r>
      <w:proofErr w:type="spellStart"/>
      <w:r w:rsidRPr="00E16B4E">
        <w:rPr>
          <w:color w:val="00140A"/>
          <w:lang w:eastAsia="ru-RU"/>
        </w:rPr>
        <w:t>глоссалгия</w:t>
      </w:r>
      <w:proofErr w:type="spellEnd"/>
      <w:r w:rsidRPr="00E16B4E">
        <w:rPr>
          <w:color w:val="00140A"/>
          <w:lang w:eastAsia="ru-RU"/>
        </w:rPr>
        <w:t xml:space="preserve"> и др.),</w:t>
      </w:r>
    </w:p>
    <w:p w:rsidR="00E16B4E" w:rsidRPr="00E16B4E" w:rsidRDefault="00E16B4E" w:rsidP="00E16B4E">
      <w:pPr>
        <w:pStyle w:val="a6"/>
        <w:numPr>
          <w:ilvl w:val="0"/>
          <w:numId w:val="16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 xml:space="preserve">заболевания глаз (кератиты, </w:t>
      </w:r>
      <w:proofErr w:type="spellStart"/>
      <w:r w:rsidRPr="00E16B4E">
        <w:rPr>
          <w:color w:val="00140A"/>
          <w:lang w:eastAsia="ru-RU"/>
        </w:rPr>
        <w:t>увеиты</w:t>
      </w:r>
      <w:proofErr w:type="spellEnd"/>
      <w:r w:rsidRPr="00E16B4E">
        <w:rPr>
          <w:color w:val="00140A"/>
          <w:lang w:eastAsia="ru-RU"/>
        </w:rPr>
        <w:t>, глаукома.);</w:t>
      </w:r>
    </w:p>
    <w:p w:rsidR="00E16B4E" w:rsidRPr="00E16B4E" w:rsidRDefault="00E16B4E" w:rsidP="00E16B4E">
      <w:pPr>
        <w:pStyle w:val="a6"/>
        <w:numPr>
          <w:ilvl w:val="0"/>
          <w:numId w:val="16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хронические артриты, периартриты травматического, ревматического и обменного происхождения, переломы костей.</w:t>
      </w:r>
    </w:p>
    <w:p w:rsidR="00E16B4E" w:rsidRPr="00E16B4E" w:rsidRDefault="00E16B4E" w:rsidP="00E16B4E">
      <w:pPr>
        <w:pStyle w:val="a6"/>
        <w:ind w:firstLine="45"/>
        <w:rPr>
          <w:color w:val="00140A"/>
          <w:lang w:eastAsia="ru-RU"/>
        </w:rPr>
      </w:pP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color w:val="00140A"/>
          <w:lang w:eastAsia="ru-RU"/>
        </w:rPr>
        <w:t>- </w:t>
      </w:r>
      <w:proofErr w:type="spellStart"/>
      <w:r w:rsidRPr="00E16B4E">
        <w:rPr>
          <w:b/>
          <w:color w:val="00140A"/>
          <w:bdr w:val="none" w:sz="0" w:space="0" w:color="auto" w:frame="1"/>
          <w:lang w:eastAsia="ru-RU"/>
        </w:rPr>
        <w:t>Диадинамотерапия</w:t>
      </w:r>
      <w:proofErr w:type="spellEnd"/>
      <w:r w:rsidRPr="00E16B4E">
        <w:rPr>
          <w:b/>
          <w:color w:val="00140A"/>
          <w:bdr w:val="none" w:sz="0" w:space="0" w:color="auto" w:frame="1"/>
          <w:lang w:eastAsia="ru-RU"/>
        </w:rPr>
        <w:t xml:space="preserve"> (ДДТ)</w:t>
      </w:r>
      <w:r w:rsidRPr="00E16B4E">
        <w:rPr>
          <w:color w:val="00140A"/>
          <w:lang w:eastAsia="ru-RU"/>
        </w:rPr>
        <w:t xml:space="preserve"> - метод электролечения, при котором на организм пациента воздействуют низкочастотными </w:t>
      </w:r>
      <w:proofErr w:type="spellStart"/>
      <w:r w:rsidRPr="00E16B4E">
        <w:rPr>
          <w:color w:val="00140A"/>
          <w:lang w:eastAsia="ru-RU"/>
        </w:rPr>
        <w:t>полусинусальной</w:t>
      </w:r>
      <w:proofErr w:type="spellEnd"/>
      <w:r w:rsidRPr="00E16B4E">
        <w:rPr>
          <w:color w:val="00140A"/>
          <w:lang w:eastAsia="ru-RU"/>
        </w:rPr>
        <w:t xml:space="preserve"> формы импульсными токами.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i/>
          <w:iCs/>
          <w:color w:val="00140A"/>
          <w:bdr w:val="none" w:sz="0" w:space="0" w:color="auto" w:frame="1"/>
          <w:lang w:eastAsia="ru-RU"/>
        </w:rPr>
        <w:t>Показания:</w:t>
      </w:r>
    </w:p>
    <w:p w:rsidR="00E16B4E" w:rsidRPr="00E16B4E" w:rsidRDefault="00E16B4E" w:rsidP="00E16B4E">
      <w:pPr>
        <w:pStyle w:val="a6"/>
        <w:numPr>
          <w:ilvl w:val="0"/>
          <w:numId w:val="17"/>
        </w:numPr>
        <w:rPr>
          <w:color w:val="00140A"/>
          <w:lang w:eastAsia="ru-RU"/>
        </w:rPr>
      </w:pPr>
      <w:r w:rsidRPr="00E16B4E">
        <w:rPr>
          <w:color w:val="00140A"/>
          <w:bdr w:val="none" w:sz="0" w:space="0" w:color="auto" w:frame="1"/>
          <w:lang w:eastAsia="ru-RU"/>
        </w:rPr>
        <w:t>о</w:t>
      </w:r>
      <w:r w:rsidRPr="00E16B4E">
        <w:rPr>
          <w:color w:val="00140A"/>
          <w:lang w:eastAsia="ru-RU"/>
        </w:rPr>
        <w:t>стрые болевые синдромы при поражении периферического отдела нервной системы (неврологические проявления остеохондроза, невралгии, мон</w:t>
      </w:r>
      <w:proofErr w:type="gramStart"/>
      <w:r w:rsidRPr="00E16B4E">
        <w:rPr>
          <w:color w:val="00140A"/>
          <w:lang w:eastAsia="ru-RU"/>
        </w:rPr>
        <w:t>о-</w:t>
      </w:r>
      <w:proofErr w:type="gramEnd"/>
      <w:r w:rsidRPr="00E16B4E">
        <w:rPr>
          <w:color w:val="00140A"/>
          <w:lang w:eastAsia="ru-RU"/>
        </w:rPr>
        <w:t xml:space="preserve"> и </w:t>
      </w:r>
      <w:proofErr w:type="spellStart"/>
      <w:r w:rsidRPr="00E16B4E">
        <w:rPr>
          <w:color w:val="00140A"/>
          <w:lang w:eastAsia="ru-RU"/>
        </w:rPr>
        <w:t>полинейропатии</w:t>
      </w:r>
      <w:proofErr w:type="spellEnd"/>
      <w:r w:rsidRPr="00E16B4E">
        <w:rPr>
          <w:color w:val="00140A"/>
          <w:lang w:eastAsia="ru-RU"/>
        </w:rPr>
        <w:t xml:space="preserve">, </w:t>
      </w:r>
      <w:proofErr w:type="spellStart"/>
      <w:r w:rsidRPr="00E16B4E">
        <w:rPr>
          <w:color w:val="00140A"/>
          <w:lang w:eastAsia="ru-RU"/>
        </w:rPr>
        <w:t>ганглиониты</w:t>
      </w:r>
      <w:proofErr w:type="spellEnd"/>
      <w:r w:rsidRPr="00E16B4E">
        <w:rPr>
          <w:color w:val="00140A"/>
          <w:lang w:eastAsia="ru-RU"/>
        </w:rPr>
        <w:t>, плекситы);</w:t>
      </w:r>
    </w:p>
    <w:p w:rsidR="00E16B4E" w:rsidRPr="00E16B4E" w:rsidRDefault="00E16B4E" w:rsidP="00E16B4E">
      <w:pPr>
        <w:pStyle w:val="a6"/>
        <w:numPr>
          <w:ilvl w:val="0"/>
          <w:numId w:val="17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заболевания и повреждения опорно-двигательного аппарата;</w:t>
      </w:r>
    </w:p>
    <w:p w:rsidR="00E16B4E" w:rsidRPr="00E16B4E" w:rsidRDefault="00E16B4E" w:rsidP="00E16B4E">
      <w:pPr>
        <w:pStyle w:val="a6"/>
        <w:numPr>
          <w:ilvl w:val="0"/>
          <w:numId w:val="17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заболевания органов пищеварения;</w:t>
      </w:r>
    </w:p>
    <w:p w:rsidR="00E16B4E" w:rsidRPr="00E16B4E" w:rsidRDefault="00E16B4E" w:rsidP="00E16B4E">
      <w:pPr>
        <w:pStyle w:val="a6"/>
        <w:numPr>
          <w:ilvl w:val="0"/>
          <w:numId w:val="17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заболевания органов дыхания;</w:t>
      </w:r>
    </w:p>
    <w:p w:rsidR="00E16B4E" w:rsidRPr="00E16B4E" w:rsidRDefault="00E16B4E" w:rsidP="00E16B4E">
      <w:pPr>
        <w:pStyle w:val="a6"/>
        <w:numPr>
          <w:ilvl w:val="0"/>
          <w:numId w:val="17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задержка и недержание мочи;</w:t>
      </w:r>
    </w:p>
    <w:p w:rsidR="00E16B4E" w:rsidRPr="00E16B4E" w:rsidRDefault="00E16B4E" w:rsidP="00E16B4E">
      <w:pPr>
        <w:pStyle w:val="a6"/>
        <w:numPr>
          <w:ilvl w:val="0"/>
          <w:numId w:val="17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заболевания ЛО</w:t>
      </w:r>
      <w:proofErr w:type="gramStart"/>
      <w:r w:rsidRPr="00E16B4E">
        <w:rPr>
          <w:color w:val="00140A"/>
          <w:lang w:eastAsia="ru-RU"/>
        </w:rPr>
        <w:t>Р-</w:t>
      </w:r>
      <w:proofErr w:type="gramEnd"/>
      <w:r w:rsidRPr="00E16B4E">
        <w:rPr>
          <w:color w:val="00140A"/>
          <w:lang w:eastAsia="ru-RU"/>
        </w:rPr>
        <w:t> органов;</w:t>
      </w:r>
    </w:p>
    <w:p w:rsidR="00E16B4E" w:rsidRPr="00E16B4E" w:rsidRDefault="00E16B4E" w:rsidP="00E16B4E">
      <w:pPr>
        <w:pStyle w:val="a6"/>
        <w:numPr>
          <w:ilvl w:val="0"/>
          <w:numId w:val="17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мигрень;</w:t>
      </w:r>
    </w:p>
    <w:p w:rsidR="00E16B4E" w:rsidRPr="00E16B4E" w:rsidRDefault="00E16B4E" w:rsidP="00E16B4E">
      <w:pPr>
        <w:pStyle w:val="a6"/>
        <w:numPr>
          <w:ilvl w:val="0"/>
          <w:numId w:val="17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 xml:space="preserve">отек </w:t>
      </w:r>
      <w:proofErr w:type="spellStart"/>
      <w:r w:rsidRPr="00E16B4E">
        <w:rPr>
          <w:color w:val="00140A"/>
          <w:lang w:eastAsia="ru-RU"/>
        </w:rPr>
        <w:t>Квинке</w:t>
      </w:r>
      <w:proofErr w:type="spellEnd"/>
      <w:r w:rsidRPr="00E16B4E">
        <w:rPr>
          <w:color w:val="00140A"/>
          <w:lang w:eastAsia="ru-RU"/>
        </w:rPr>
        <w:t>;</w:t>
      </w:r>
    </w:p>
    <w:p w:rsidR="00E16B4E" w:rsidRPr="00E16B4E" w:rsidRDefault="00E16B4E" w:rsidP="00E16B4E">
      <w:pPr>
        <w:pStyle w:val="a6"/>
        <w:numPr>
          <w:ilvl w:val="0"/>
          <w:numId w:val="17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артрит височно-челюстного сустава;</w:t>
      </w:r>
    </w:p>
    <w:p w:rsidR="00E16B4E" w:rsidRPr="00E16B4E" w:rsidRDefault="00E16B4E" w:rsidP="00E16B4E">
      <w:pPr>
        <w:pStyle w:val="a6"/>
        <w:numPr>
          <w:ilvl w:val="0"/>
          <w:numId w:val="17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пародонтоз;</w:t>
      </w:r>
    </w:p>
    <w:p w:rsidR="00E16B4E" w:rsidRPr="00E16B4E" w:rsidRDefault="00E16B4E" w:rsidP="00E16B4E">
      <w:pPr>
        <w:pStyle w:val="a6"/>
        <w:numPr>
          <w:ilvl w:val="0"/>
          <w:numId w:val="17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зудящие дерматозы;</w:t>
      </w:r>
    </w:p>
    <w:p w:rsidR="00E16B4E" w:rsidRPr="00E16B4E" w:rsidRDefault="00E16B4E" w:rsidP="00E16B4E">
      <w:pPr>
        <w:pStyle w:val="a6"/>
        <w:numPr>
          <w:ilvl w:val="0"/>
          <w:numId w:val="17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келоидные рубцы;</w:t>
      </w:r>
    </w:p>
    <w:p w:rsidR="00E16B4E" w:rsidRPr="00E16B4E" w:rsidRDefault="00E16B4E" w:rsidP="00E16B4E">
      <w:pPr>
        <w:pStyle w:val="a6"/>
        <w:numPr>
          <w:ilvl w:val="0"/>
          <w:numId w:val="17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 xml:space="preserve">заболевания глаз (кератиты, </w:t>
      </w:r>
      <w:proofErr w:type="spellStart"/>
      <w:r w:rsidRPr="00E16B4E">
        <w:rPr>
          <w:color w:val="00140A"/>
          <w:lang w:eastAsia="ru-RU"/>
        </w:rPr>
        <w:t>увеиты</w:t>
      </w:r>
      <w:proofErr w:type="spellEnd"/>
      <w:r w:rsidRPr="00E16B4E">
        <w:rPr>
          <w:color w:val="00140A"/>
          <w:lang w:eastAsia="ru-RU"/>
        </w:rPr>
        <w:t>, глаукома и др.);</w:t>
      </w:r>
    </w:p>
    <w:p w:rsidR="00E16B4E" w:rsidRPr="00E16B4E" w:rsidRDefault="00E16B4E" w:rsidP="00E16B4E">
      <w:pPr>
        <w:pStyle w:val="a6"/>
        <w:numPr>
          <w:ilvl w:val="0"/>
          <w:numId w:val="17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хронические артриты, периартриты травматического, ревматического и обменного происхождения, переломы костей.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color w:val="00140A"/>
          <w:lang w:eastAsia="ru-RU"/>
        </w:rPr>
        <w:t> 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b/>
          <w:color w:val="00140A"/>
          <w:lang w:eastAsia="ru-RU"/>
        </w:rPr>
        <w:t>- </w:t>
      </w:r>
      <w:proofErr w:type="spellStart"/>
      <w:r w:rsidRPr="00E16B4E">
        <w:rPr>
          <w:b/>
          <w:color w:val="00140A"/>
          <w:bdr w:val="none" w:sz="0" w:space="0" w:color="auto" w:frame="1"/>
          <w:lang w:eastAsia="ru-RU"/>
        </w:rPr>
        <w:t>Амплипульстерапия</w:t>
      </w:r>
      <w:proofErr w:type="spellEnd"/>
      <w:r w:rsidRPr="00E16B4E">
        <w:rPr>
          <w:b/>
          <w:color w:val="00140A"/>
          <w:bdr w:val="none" w:sz="0" w:space="0" w:color="auto" w:frame="1"/>
          <w:lang w:eastAsia="ru-RU"/>
        </w:rPr>
        <w:t xml:space="preserve"> (СМТ)</w:t>
      </w:r>
      <w:r w:rsidRPr="00E16B4E">
        <w:rPr>
          <w:color w:val="00140A"/>
          <w:lang w:eastAsia="ru-RU"/>
        </w:rPr>
        <w:t> - метод электролечения, при котором на пациента воздействуют переменными синусоидальными модулированными токами малой силы.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i/>
          <w:iCs/>
          <w:color w:val="00140A"/>
          <w:bdr w:val="none" w:sz="0" w:space="0" w:color="auto" w:frame="1"/>
          <w:lang w:eastAsia="ru-RU"/>
        </w:rPr>
        <w:t>            Показания:</w:t>
      </w:r>
    </w:p>
    <w:p w:rsidR="00E16B4E" w:rsidRPr="00E16B4E" w:rsidRDefault="00E16B4E" w:rsidP="00E16B4E">
      <w:pPr>
        <w:pStyle w:val="a6"/>
        <w:numPr>
          <w:ilvl w:val="0"/>
          <w:numId w:val="18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травмы и заболевания периферической системы с рефлекторно-тоническими    синдромами;</w:t>
      </w:r>
    </w:p>
    <w:p w:rsidR="00E16B4E" w:rsidRPr="00E16B4E" w:rsidRDefault="00E16B4E" w:rsidP="00E16B4E">
      <w:pPr>
        <w:pStyle w:val="a6"/>
        <w:numPr>
          <w:ilvl w:val="0"/>
          <w:numId w:val="18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lastRenderedPageBreak/>
        <w:t>заболевания вегетативного отдела нервной системы с нейротрофическими и сосудистыми расстройствами;</w:t>
      </w:r>
    </w:p>
    <w:p w:rsidR="00E16B4E" w:rsidRPr="00E16B4E" w:rsidRDefault="00E16B4E" w:rsidP="00E16B4E">
      <w:pPr>
        <w:pStyle w:val="a6"/>
        <w:numPr>
          <w:ilvl w:val="0"/>
          <w:numId w:val="18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заболевания нервной системы с двигательными нарушениями в виде центральных, периферических и смешанных парезов и параличей;</w:t>
      </w:r>
    </w:p>
    <w:p w:rsidR="00E16B4E" w:rsidRPr="00E16B4E" w:rsidRDefault="00E16B4E" w:rsidP="00E16B4E">
      <w:pPr>
        <w:pStyle w:val="a6"/>
        <w:numPr>
          <w:ilvl w:val="0"/>
          <w:numId w:val="18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артериальная гипертензия I и II степени;</w:t>
      </w:r>
    </w:p>
    <w:p w:rsidR="00E16B4E" w:rsidRPr="00E16B4E" w:rsidRDefault="00E16B4E" w:rsidP="00E16B4E">
      <w:pPr>
        <w:pStyle w:val="a6"/>
        <w:numPr>
          <w:ilvl w:val="0"/>
          <w:numId w:val="18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ИБС I и II функциональных классов;</w:t>
      </w:r>
    </w:p>
    <w:p w:rsidR="00E16B4E" w:rsidRPr="00E16B4E" w:rsidRDefault="00E16B4E" w:rsidP="00E16B4E">
      <w:pPr>
        <w:pStyle w:val="a6"/>
        <w:numPr>
          <w:ilvl w:val="0"/>
          <w:numId w:val="18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 xml:space="preserve">заболевания органов пищеварения, </w:t>
      </w:r>
      <w:proofErr w:type="spellStart"/>
      <w:r w:rsidRPr="00E16B4E">
        <w:rPr>
          <w:color w:val="00140A"/>
          <w:lang w:eastAsia="ru-RU"/>
        </w:rPr>
        <w:t>дискенезия</w:t>
      </w:r>
      <w:proofErr w:type="spellEnd"/>
      <w:r w:rsidRPr="00E16B4E">
        <w:rPr>
          <w:color w:val="00140A"/>
          <w:lang w:eastAsia="ru-RU"/>
        </w:rPr>
        <w:t xml:space="preserve"> желчевыводящих путей и желчного пузыря (при отсутствии калькулезного холецистита);</w:t>
      </w:r>
    </w:p>
    <w:p w:rsidR="00E16B4E" w:rsidRPr="00E16B4E" w:rsidRDefault="00E16B4E" w:rsidP="00E16B4E">
      <w:pPr>
        <w:pStyle w:val="a6"/>
        <w:numPr>
          <w:ilvl w:val="0"/>
          <w:numId w:val="18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острые респираторные заболевания верхних дыхательных путей.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color w:val="00140A"/>
          <w:lang w:eastAsia="ru-RU"/>
        </w:rPr>
        <w:t>- </w:t>
      </w:r>
      <w:proofErr w:type="spellStart"/>
      <w:r w:rsidRPr="00E16B4E">
        <w:rPr>
          <w:b/>
          <w:color w:val="00140A"/>
          <w:bdr w:val="none" w:sz="0" w:space="0" w:color="auto" w:frame="1"/>
          <w:lang w:eastAsia="ru-RU"/>
        </w:rPr>
        <w:t>Флюкторизация</w:t>
      </w:r>
      <w:proofErr w:type="spellEnd"/>
      <w:r w:rsidRPr="00E16B4E">
        <w:rPr>
          <w:color w:val="00140A"/>
          <w:lang w:eastAsia="ru-RU"/>
        </w:rPr>
        <w:t> – воздействие с лечебной целью синусоидальным переменным током малой силы и низкого напряжения беспорядочно (хаотически) меняющимся по амплитуде и частоте.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i/>
          <w:iCs/>
          <w:color w:val="00140A"/>
          <w:bdr w:val="none" w:sz="0" w:space="0" w:color="auto" w:frame="1"/>
          <w:lang w:eastAsia="ru-RU"/>
        </w:rPr>
        <w:t>          Показания:</w:t>
      </w:r>
      <w:r w:rsidRPr="00E16B4E">
        <w:rPr>
          <w:color w:val="00140A"/>
          <w:lang w:eastAsia="ru-RU"/>
        </w:rPr>
        <w:t xml:space="preserve"> преимущественно в стоматологии для купирования болей вследствие обострения хронического периодонтита, </w:t>
      </w:r>
      <w:proofErr w:type="spellStart"/>
      <w:r w:rsidRPr="00E16B4E">
        <w:rPr>
          <w:color w:val="00140A"/>
          <w:lang w:eastAsia="ru-RU"/>
        </w:rPr>
        <w:t>альвеолита</w:t>
      </w:r>
      <w:proofErr w:type="spellEnd"/>
      <w:r w:rsidRPr="00E16B4E">
        <w:rPr>
          <w:color w:val="00140A"/>
          <w:lang w:eastAsia="ru-RU"/>
        </w:rPr>
        <w:t xml:space="preserve">, пульпита, артрита височно-нижнечелюстного сустава, </w:t>
      </w:r>
      <w:proofErr w:type="spellStart"/>
      <w:r w:rsidRPr="00E16B4E">
        <w:rPr>
          <w:color w:val="00140A"/>
          <w:lang w:eastAsia="ru-RU"/>
        </w:rPr>
        <w:t>глосалгии</w:t>
      </w:r>
      <w:proofErr w:type="spellEnd"/>
      <w:r w:rsidRPr="00E16B4E">
        <w:rPr>
          <w:color w:val="00140A"/>
          <w:lang w:eastAsia="ru-RU"/>
        </w:rPr>
        <w:t>.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color w:val="00140A"/>
          <w:lang w:eastAsia="ru-RU"/>
        </w:rPr>
        <w:t> 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b/>
          <w:color w:val="00140A"/>
          <w:lang w:eastAsia="ru-RU"/>
        </w:rPr>
        <w:t>- </w:t>
      </w:r>
      <w:r w:rsidRPr="00E16B4E">
        <w:rPr>
          <w:b/>
          <w:color w:val="00140A"/>
          <w:bdr w:val="none" w:sz="0" w:space="0" w:color="auto" w:frame="1"/>
          <w:lang w:eastAsia="ru-RU"/>
        </w:rPr>
        <w:t>Электростимуляция</w:t>
      </w:r>
      <w:r w:rsidRPr="00E16B4E">
        <w:rPr>
          <w:color w:val="00140A"/>
          <w:bdr w:val="none" w:sz="0" w:space="0" w:color="auto" w:frame="1"/>
          <w:lang w:eastAsia="ru-RU"/>
        </w:rPr>
        <w:t> </w:t>
      </w:r>
      <w:r w:rsidRPr="00E16B4E">
        <w:rPr>
          <w:color w:val="00140A"/>
          <w:lang w:eastAsia="ru-RU"/>
        </w:rPr>
        <w:t>– применение  электрического тока с целью возбуждения или усиления деятельности определенных органов и систем.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i/>
          <w:iCs/>
          <w:color w:val="00140A"/>
          <w:bdr w:val="none" w:sz="0" w:space="0" w:color="auto" w:frame="1"/>
          <w:lang w:eastAsia="ru-RU"/>
        </w:rPr>
        <w:t>        Показания:</w:t>
      </w:r>
    </w:p>
    <w:p w:rsidR="00E16B4E" w:rsidRPr="00E16B4E" w:rsidRDefault="00E16B4E" w:rsidP="00E16B4E">
      <w:pPr>
        <w:pStyle w:val="a6"/>
        <w:numPr>
          <w:ilvl w:val="0"/>
          <w:numId w:val="19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двигательные нарушения (парезы, параличи);</w:t>
      </w:r>
    </w:p>
    <w:p w:rsidR="00E16B4E" w:rsidRPr="00E16B4E" w:rsidRDefault="00E16B4E" w:rsidP="00E16B4E">
      <w:pPr>
        <w:pStyle w:val="a6"/>
        <w:numPr>
          <w:ilvl w:val="0"/>
          <w:numId w:val="19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 xml:space="preserve">вторичная </w:t>
      </w:r>
      <w:proofErr w:type="spellStart"/>
      <w:r w:rsidRPr="00E16B4E">
        <w:rPr>
          <w:color w:val="00140A"/>
          <w:lang w:eastAsia="ru-RU"/>
        </w:rPr>
        <w:t>гипо</w:t>
      </w:r>
      <w:proofErr w:type="spellEnd"/>
      <w:r w:rsidRPr="00E16B4E">
        <w:rPr>
          <w:color w:val="00140A"/>
          <w:lang w:eastAsia="ru-RU"/>
        </w:rPr>
        <w:t xml:space="preserve"> - и атрофия мышц в результате длительной иммобилизации после перелом костей;</w:t>
      </w:r>
    </w:p>
    <w:p w:rsidR="00E16B4E" w:rsidRPr="00E16B4E" w:rsidRDefault="00E16B4E" w:rsidP="00E16B4E">
      <w:pPr>
        <w:pStyle w:val="a6"/>
        <w:numPr>
          <w:ilvl w:val="0"/>
          <w:numId w:val="19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сколиоз;</w:t>
      </w:r>
    </w:p>
    <w:p w:rsidR="00E16B4E" w:rsidRPr="00E16B4E" w:rsidRDefault="00E16B4E" w:rsidP="00E16B4E">
      <w:pPr>
        <w:pStyle w:val="a6"/>
        <w:numPr>
          <w:ilvl w:val="0"/>
          <w:numId w:val="19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 xml:space="preserve">стимуляция мышц с целью улучшения периферического артериального и венозного кровообращения, </w:t>
      </w:r>
      <w:proofErr w:type="spellStart"/>
      <w:r w:rsidRPr="00E16B4E">
        <w:rPr>
          <w:color w:val="00140A"/>
          <w:lang w:eastAsia="ru-RU"/>
        </w:rPr>
        <w:t>лимфооттока</w:t>
      </w:r>
      <w:proofErr w:type="spellEnd"/>
      <w:r w:rsidRPr="00E16B4E">
        <w:rPr>
          <w:color w:val="00140A"/>
          <w:lang w:eastAsia="ru-RU"/>
        </w:rPr>
        <w:t>,  </w:t>
      </w:r>
    </w:p>
    <w:p w:rsidR="00E16B4E" w:rsidRPr="00E16B4E" w:rsidRDefault="00E16B4E" w:rsidP="00E16B4E">
      <w:pPr>
        <w:pStyle w:val="a6"/>
        <w:numPr>
          <w:ilvl w:val="0"/>
          <w:numId w:val="19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стимуляция диафрагмы и мышц передней грудной стенки для улучшения дыхания;</w:t>
      </w:r>
    </w:p>
    <w:p w:rsidR="00E16B4E" w:rsidRPr="00E16B4E" w:rsidRDefault="00E16B4E" w:rsidP="00E16B4E">
      <w:pPr>
        <w:pStyle w:val="a6"/>
        <w:numPr>
          <w:ilvl w:val="0"/>
          <w:numId w:val="19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увеличение и укрепление мышечной массы у спортсменов;</w:t>
      </w:r>
    </w:p>
    <w:p w:rsidR="00E16B4E" w:rsidRPr="00E16B4E" w:rsidRDefault="00E16B4E" w:rsidP="00E16B4E">
      <w:pPr>
        <w:pStyle w:val="a6"/>
        <w:numPr>
          <w:ilvl w:val="0"/>
          <w:numId w:val="19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нарушение двигательной или замыкательной функции желудка, кишечника, желчевыводящих путей, мочевого пузыря, мочеточников, матки и ее придатков.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color w:val="00140A"/>
          <w:lang w:eastAsia="ru-RU"/>
        </w:rPr>
        <w:t> </w:t>
      </w:r>
    </w:p>
    <w:p w:rsidR="00E16B4E" w:rsidRPr="00E16B4E" w:rsidRDefault="00E16B4E" w:rsidP="00E16B4E">
      <w:pPr>
        <w:pStyle w:val="a6"/>
        <w:rPr>
          <w:b/>
          <w:color w:val="FF0000"/>
          <w:lang w:eastAsia="ru-RU"/>
        </w:rPr>
      </w:pPr>
      <w:r w:rsidRPr="00E16B4E">
        <w:rPr>
          <w:b/>
          <w:color w:val="FF0000"/>
          <w:lang w:eastAsia="ru-RU"/>
        </w:rPr>
        <w:t xml:space="preserve">3. </w:t>
      </w:r>
      <w:proofErr w:type="spellStart"/>
      <w:r w:rsidRPr="00E16B4E">
        <w:rPr>
          <w:b/>
          <w:color w:val="FF0000"/>
          <w:lang w:eastAsia="ru-RU"/>
        </w:rPr>
        <w:t>Дарсонваль</w:t>
      </w:r>
      <w:proofErr w:type="spellEnd"/>
      <w:r w:rsidRPr="00E16B4E">
        <w:rPr>
          <w:b/>
          <w:color w:val="FF0000"/>
          <w:lang w:eastAsia="ru-RU"/>
        </w:rPr>
        <w:t>.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color w:val="00140A"/>
          <w:lang w:eastAsia="ru-RU"/>
        </w:rPr>
        <w:t>·       </w:t>
      </w:r>
      <w:r w:rsidRPr="00E16B4E">
        <w:rPr>
          <w:i/>
          <w:iCs/>
          <w:color w:val="00140A"/>
          <w:bdr w:val="none" w:sz="0" w:space="0" w:color="auto" w:frame="1"/>
          <w:lang w:eastAsia="ru-RU"/>
        </w:rPr>
        <w:t>Показания:</w:t>
      </w:r>
    </w:p>
    <w:p w:rsidR="00E16B4E" w:rsidRPr="00E16B4E" w:rsidRDefault="00E16B4E" w:rsidP="00E16B4E">
      <w:pPr>
        <w:pStyle w:val="a6"/>
        <w:numPr>
          <w:ilvl w:val="0"/>
          <w:numId w:val="20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облитерирующий энтерит;</w:t>
      </w:r>
    </w:p>
    <w:p w:rsidR="00E16B4E" w:rsidRPr="00E16B4E" w:rsidRDefault="00E16B4E" w:rsidP="00E16B4E">
      <w:pPr>
        <w:pStyle w:val="a6"/>
        <w:numPr>
          <w:ilvl w:val="0"/>
          <w:numId w:val="20"/>
        </w:numPr>
        <w:rPr>
          <w:color w:val="00140A"/>
          <w:lang w:eastAsia="ru-RU"/>
        </w:rPr>
      </w:pPr>
      <w:proofErr w:type="spellStart"/>
      <w:r w:rsidRPr="00E16B4E">
        <w:rPr>
          <w:color w:val="00140A"/>
          <w:lang w:eastAsia="ru-RU"/>
        </w:rPr>
        <w:t>ангиопатии</w:t>
      </w:r>
      <w:proofErr w:type="spellEnd"/>
      <w:r w:rsidRPr="00E16B4E">
        <w:rPr>
          <w:color w:val="00140A"/>
          <w:lang w:eastAsia="ru-RU"/>
        </w:rPr>
        <w:t>;</w:t>
      </w:r>
    </w:p>
    <w:p w:rsidR="00E16B4E" w:rsidRPr="00E16B4E" w:rsidRDefault="00E16B4E" w:rsidP="00E16B4E">
      <w:pPr>
        <w:pStyle w:val="a6"/>
        <w:numPr>
          <w:ilvl w:val="0"/>
          <w:numId w:val="20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 xml:space="preserve">болезнь </w:t>
      </w:r>
      <w:proofErr w:type="spellStart"/>
      <w:r w:rsidRPr="00E16B4E">
        <w:rPr>
          <w:color w:val="00140A"/>
          <w:lang w:eastAsia="ru-RU"/>
        </w:rPr>
        <w:t>Рейно</w:t>
      </w:r>
      <w:proofErr w:type="spellEnd"/>
      <w:r w:rsidRPr="00E16B4E">
        <w:rPr>
          <w:color w:val="00140A"/>
          <w:lang w:eastAsia="ru-RU"/>
        </w:rPr>
        <w:t>;</w:t>
      </w:r>
    </w:p>
    <w:p w:rsidR="00E16B4E" w:rsidRPr="00E16B4E" w:rsidRDefault="00E16B4E" w:rsidP="00E16B4E">
      <w:pPr>
        <w:pStyle w:val="a6"/>
        <w:numPr>
          <w:ilvl w:val="0"/>
          <w:numId w:val="20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варикозное расширение вен;</w:t>
      </w:r>
    </w:p>
    <w:p w:rsidR="00E16B4E" w:rsidRPr="00E16B4E" w:rsidRDefault="00E16B4E" w:rsidP="00E16B4E">
      <w:pPr>
        <w:pStyle w:val="a6"/>
        <w:numPr>
          <w:ilvl w:val="0"/>
          <w:numId w:val="20"/>
        </w:numPr>
        <w:rPr>
          <w:color w:val="00140A"/>
          <w:lang w:eastAsia="ru-RU"/>
        </w:rPr>
      </w:pPr>
      <w:proofErr w:type="spellStart"/>
      <w:r w:rsidRPr="00E16B4E">
        <w:rPr>
          <w:color w:val="00140A"/>
          <w:lang w:eastAsia="ru-RU"/>
        </w:rPr>
        <w:t>кардионевроз</w:t>
      </w:r>
      <w:proofErr w:type="spellEnd"/>
      <w:r w:rsidRPr="00E16B4E">
        <w:rPr>
          <w:color w:val="00140A"/>
          <w:lang w:eastAsia="ru-RU"/>
        </w:rPr>
        <w:t>;</w:t>
      </w:r>
    </w:p>
    <w:p w:rsidR="00E16B4E" w:rsidRPr="00E16B4E" w:rsidRDefault="00E16B4E" w:rsidP="00E16B4E">
      <w:pPr>
        <w:pStyle w:val="a6"/>
        <w:numPr>
          <w:ilvl w:val="0"/>
          <w:numId w:val="20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диффузное выпадение волос;</w:t>
      </w:r>
    </w:p>
    <w:p w:rsidR="00E16B4E" w:rsidRPr="00E16B4E" w:rsidRDefault="00E16B4E" w:rsidP="00E16B4E">
      <w:pPr>
        <w:pStyle w:val="a6"/>
        <w:numPr>
          <w:ilvl w:val="0"/>
          <w:numId w:val="20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кожный зуд (неинфекционной природы);</w:t>
      </w:r>
    </w:p>
    <w:p w:rsidR="00E16B4E" w:rsidRPr="00E16B4E" w:rsidRDefault="00E16B4E" w:rsidP="00E16B4E">
      <w:pPr>
        <w:pStyle w:val="a6"/>
        <w:numPr>
          <w:ilvl w:val="0"/>
          <w:numId w:val="20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вегетативная дисфункция.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color w:val="00140A"/>
          <w:lang w:eastAsia="ru-RU"/>
        </w:rPr>
        <w:t> </w:t>
      </w:r>
    </w:p>
    <w:p w:rsidR="00E16B4E" w:rsidRPr="00E16B4E" w:rsidRDefault="00E16B4E" w:rsidP="00E16B4E">
      <w:pPr>
        <w:pStyle w:val="a6"/>
        <w:rPr>
          <w:b/>
          <w:color w:val="FF0000"/>
          <w:lang w:eastAsia="ru-RU"/>
        </w:rPr>
      </w:pPr>
      <w:r w:rsidRPr="00E16B4E">
        <w:rPr>
          <w:b/>
          <w:color w:val="FF0000"/>
          <w:lang w:eastAsia="ru-RU"/>
        </w:rPr>
        <w:t>4. Микроволновая терапия (МВТ).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i/>
          <w:iCs/>
          <w:color w:val="00140A"/>
          <w:bdr w:val="none" w:sz="0" w:space="0" w:color="auto" w:frame="1"/>
          <w:lang w:eastAsia="ru-RU"/>
        </w:rPr>
        <w:t>      Показания:</w:t>
      </w:r>
    </w:p>
    <w:p w:rsidR="00E16B4E" w:rsidRPr="00E16B4E" w:rsidRDefault="00E16B4E" w:rsidP="00E16B4E">
      <w:pPr>
        <w:pStyle w:val="a6"/>
        <w:numPr>
          <w:ilvl w:val="0"/>
          <w:numId w:val="21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невралгия седалищного нерва;</w:t>
      </w:r>
    </w:p>
    <w:p w:rsidR="00E16B4E" w:rsidRPr="00E16B4E" w:rsidRDefault="00E16B4E" w:rsidP="00E16B4E">
      <w:pPr>
        <w:pStyle w:val="a6"/>
        <w:numPr>
          <w:ilvl w:val="0"/>
          <w:numId w:val="21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миалгия;</w:t>
      </w:r>
    </w:p>
    <w:p w:rsidR="00E16B4E" w:rsidRPr="00E16B4E" w:rsidRDefault="00E16B4E" w:rsidP="00E16B4E">
      <w:pPr>
        <w:pStyle w:val="a6"/>
        <w:numPr>
          <w:ilvl w:val="0"/>
          <w:numId w:val="21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растяжения мышц;</w:t>
      </w:r>
    </w:p>
    <w:p w:rsidR="00E16B4E" w:rsidRPr="00E16B4E" w:rsidRDefault="00E16B4E" w:rsidP="00E16B4E">
      <w:pPr>
        <w:pStyle w:val="a6"/>
        <w:numPr>
          <w:ilvl w:val="0"/>
          <w:numId w:val="21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ушибы мягких тканей;</w:t>
      </w:r>
    </w:p>
    <w:p w:rsidR="00E16B4E" w:rsidRPr="00E16B4E" w:rsidRDefault="00E16B4E" w:rsidP="00E16B4E">
      <w:pPr>
        <w:pStyle w:val="a6"/>
        <w:numPr>
          <w:ilvl w:val="0"/>
          <w:numId w:val="21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переломы костей;</w:t>
      </w:r>
    </w:p>
    <w:p w:rsidR="00E16B4E" w:rsidRPr="00E16B4E" w:rsidRDefault="00E16B4E" w:rsidP="00E16B4E">
      <w:pPr>
        <w:pStyle w:val="a6"/>
        <w:numPr>
          <w:ilvl w:val="0"/>
          <w:numId w:val="21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артриты различной этиологии.</w:t>
      </w:r>
    </w:p>
    <w:p w:rsidR="00E16B4E" w:rsidRPr="00E16B4E" w:rsidRDefault="00E16B4E" w:rsidP="00E16B4E">
      <w:pPr>
        <w:pStyle w:val="a6"/>
        <w:rPr>
          <w:b/>
          <w:color w:val="FF0000"/>
          <w:lang w:eastAsia="ru-RU"/>
        </w:rPr>
      </w:pPr>
      <w:r w:rsidRPr="00E16B4E">
        <w:rPr>
          <w:b/>
          <w:color w:val="FF0000"/>
          <w:lang w:eastAsia="ru-RU"/>
        </w:rPr>
        <w:t>5. Ультравысокочастотная терапия.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i/>
          <w:iCs/>
          <w:color w:val="00140A"/>
          <w:bdr w:val="none" w:sz="0" w:space="0" w:color="auto" w:frame="1"/>
          <w:lang w:eastAsia="ru-RU"/>
        </w:rPr>
        <w:t>       Показания:</w:t>
      </w:r>
    </w:p>
    <w:p w:rsidR="00E16B4E" w:rsidRPr="00E16B4E" w:rsidRDefault="00E16B4E" w:rsidP="00E16B4E">
      <w:pPr>
        <w:pStyle w:val="a6"/>
        <w:numPr>
          <w:ilvl w:val="0"/>
          <w:numId w:val="22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воспалительные, в том числе острые гнойные, подострые заболевания уха, глаза, зубов, миндалин и др.;</w:t>
      </w:r>
    </w:p>
    <w:p w:rsidR="00E16B4E" w:rsidRPr="00E16B4E" w:rsidRDefault="00E16B4E" w:rsidP="00E16B4E">
      <w:pPr>
        <w:pStyle w:val="a6"/>
        <w:numPr>
          <w:ilvl w:val="0"/>
          <w:numId w:val="22"/>
        </w:numPr>
        <w:rPr>
          <w:color w:val="00140A"/>
          <w:lang w:eastAsia="ru-RU"/>
        </w:rPr>
      </w:pPr>
      <w:proofErr w:type="gramStart"/>
      <w:r w:rsidRPr="00E16B4E">
        <w:rPr>
          <w:color w:val="00140A"/>
          <w:lang w:eastAsia="ru-RU"/>
        </w:rPr>
        <w:lastRenderedPageBreak/>
        <w:t>травматические повреждения  и заболевания нервной системы (невралгии, каузалгии, плекситы, фантомные боли, вибрационная болезнь, травмы спинного мозга, полиомиелиты, </w:t>
      </w:r>
      <w:proofErr w:type="gramEnd"/>
    </w:p>
    <w:p w:rsidR="00E16B4E" w:rsidRPr="00E16B4E" w:rsidRDefault="00E16B4E" w:rsidP="00E16B4E">
      <w:pPr>
        <w:pStyle w:val="a6"/>
        <w:numPr>
          <w:ilvl w:val="0"/>
          <w:numId w:val="22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сосудистые заболевания;</w:t>
      </w:r>
    </w:p>
    <w:p w:rsidR="00E16B4E" w:rsidRPr="00E16B4E" w:rsidRDefault="00E16B4E" w:rsidP="00E16B4E">
      <w:pPr>
        <w:pStyle w:val="a6"/>
        <w:numPr>
          <w:ilvl w:val="0"/>
          <w:numId w:val="22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острые и подострые тромбофлебиты;</w:t>
      </w:r>
    </w:p>
    <w:p w:rsidR="00E16B4E" w:rsidRPr="00E16B4E" w:rsidRDefault="00E16B4E" w:rsidP="00E16B4E">
      <w:pPr>
        <w:pStyle w:val="a6"/>
        <w:numPr>
          <w:ilvl w:val="0"/>
          <w:numId w:val="22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трофические язвы, пролежни.</w:t>
      </w:r>
    </w:p>
    <w:p w:rsidR="00E16B4E" w:rsidRDefault="00E16B4E" w:rsidP="00E16B4E">
      <w:pPr>
        <w:pStyle w:val="a6"/>
        <w:rPr>
          <w:b/>
          <w:color w:val="FF0000"/>
          <w:lang w:eastAsia="ru-RU"/>
        </w:rPr>
      </w:pPr>
    </w:p>
    <w:p w:rsidR="00E16B4E" w:rsidRPr="00E16B4E" w:rsidRDefault="00E16B4E" w:rsidP="00E16B4E">
      <w:pPr>
        <w:pStyle w:val="a6"/>
        <w:rPr>
          <w:b/>
          <w:color w:val="FF0000"/>
          <w:lang w:eastAsia="ru-RU"/>
        </w:rPr>
      </w:pPr>
      <w:r w:rsidRPr="00E16B4E">
        <w:rPr>
          <w:b/>
          <w:color w:val="FF0000"/>
          <w:lang w:eastAsia="ru-RU"/>
        </w:rPr>
        <w:t>6. Ультразвуковая терапия (УЗТ).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i/>
          <w:iCs/>
          <w:color w:val="00140A"/>
          <w:bdr w:val="none" w:sz="0" w:space="0" w:color="auto" w:frame="1"/>
          <w:lang w:eastAsia="ru-RU"/>
        </w:rPr>
        <w:t>Показания:</w:t>
      </w:r>
    </w:p>
    <w:p w:rsidR="00E16B4E" w:rsidRPr="00E16B4E" w:rsidRDefault="00E16B4E" w:rsidP="00E16B4E">
      <w:pPr>
        <w:pStyle w:val="a6"/>
        <w:numPr>
          <w:ilvl w:val="0"/>
          <w:numId w:val="23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заболевания опорно-двигательного аппарата;</w:t>
      </w:r>
    </w:p>
    <w:p w:rsidR="00E16B4E" w:rsidRPr="00E16B4E" w:rsidRDefault="00E16B4E" w:rsidP="00E16B4E">
      <w:pPr>
        <w:pStyle w:val="a6"/>
        <w:numPr>
          <w:ilvl w:val="0"/>
          <w:numId w:val="23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деформирующий остеохондроз;</w:t>
      </w:r>
    </w:p>
    <w:p w:rsidR="00E16B4E" w:rsidRPr="00E16B4E" w:rsidRDefault="00E16B4E" w:rsidP="00E16B4E">
      <w:pPr>
        <w:pStyle w:val="a6"/>
        <w:numPr>
          <w:ilvl w:val="0"/>
          <w:numId w:val="23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ревматический артрит;</w:t>
      </w:r>
    </w:p>
    <w:p w:rsidR="00E16B4E" w:rsidRPr="00E16B4E" w:rsidRDefault="00E16B4E" w:rsidP="00E16B4E">
      <w:pPr>
        <w:pStyle w:val="a6"/>
        <w:numPr>
          <w:ilvl w:val="0"/>
          <w:numId w:val="23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пяточные шпоры;</w:t>
      </w:r>
    </w:p>
    <w:p w:rsidR="00E16B4E" w:rsidRPr="00E16B4E" w:rsidRDefault="00E16B4E" w:rsidP="00E16B4E">
      <w:pPr>
        <w:pStyle w:val="a6"/>
        <w:numPr>
          <w:ilvl w:val="0"/>
          <w:numId w:val="23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язвенная болезнь желудка и 12-перстной кишки (вне обострения);</w:t>
      </w:r>
    </w:p>
    <w:p w:rsidR="00E16B4E" w:rsidRPr="00E16B4E" w:rsidRDefault="00E16B4E" w:rsidP="00E16B4E">
      <w:pPr>
        <w:pStyle w:val="a6"/>
        <w:numPr>
          <w:ilvl w:val="0"/>
          <w:numId w:val="23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ДЖВП;</w:t>
      </w:r>
    </w:p>
    <w:p w:rsidR="00E16B4E" w:rsidRPr="00E16B4E" w:rsidRDefault="00E16B4E" w:rsidP="00E16B4E">
      <w:pPr>
        <w:pStyle w:val="a6"/>
        <w:numPr>
          <w:ilvl w:val="0"/>
          <w:numId w:val="23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хронический тонзиллит;</w:t>
      </w:r>
    </w:p>
    <w:p w:rsidR="00E16B4E" w:rsidRPr="00E16B4E" w:rsidRDefault="00E16B4E" w:rsidP="00E16B4E">
      <w:pPr>
        <w:pStyle w:val="a6"/>
        <w:numPr>
          <w:ilvl w:val="0"/>
          <w:numId w:val="23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гайморит.</w:t>
      </w:r>
    </w:p>
    <w:p w:rsidR="00E16B4E" w:rsidRPr="00E16B4E" w:rsidRDefault="00E16B4E" w:rsidP="00E16B4E">
      <w:pPr>
        <w:pStyle w:val="a6"/>
        <w:rPr>
          <w:lang w:eastAsia="ru-RU"/>
        </w:rPr>
      </w:pPr>
      <w:r w:rsidRPr="00E16B4E">
        <w:rPr>
          <w:lang w:eastAsia="ru-RU"/>
        </w:rPr>
        <w:t> </w:t>
      </w:r>
    </w:p>
    <w:p w:rsidR="00E16B4E" w:rsidRPr="00E16B4E" w:rsidRDefault="00E16B4E" w:rsidP="00E16B4E">
      <w:pPr>
        <w:pStyle w:val="a6"/>
        <w:rPr>
          <w:b/>
          <w:color w:val="FF0000"/>
          <w:lang w:eastAsia="ru-RU"/>
        </w:rPr>
      </w:pPr>
      <w:r w:rsidRPr="00E16B4E">
        <w:rPr>
          <w:b/>
          <w:color w:val="FF0000"/>
          <w:lang w:eastAsia="ru-RU"/>
        </w:rPr>
        <w:t xml:space="preserve">7. </w:t>
      </w:r>
      <w:proofErr w:type="spellStart"/>
      <w:r w:rsidRPr="00E16B4E">
        <w:rPr>
          <w:b/>
          <w:color w:val="FF0000"/>
          <w:lang w:eastAsia="ru-RU"/>
        </w:rPr>
        <w:t>Магнитофототерапия</w:t>
      </w:r>
      <w:proofErr w:type="spellEnd"/>
      <w:r w:rsidRPr="00E16B4E">
        <w:rPr>
          <w:b/>
          <w:color w:val="FF0000"/>
          <w:lang w:eastAsia="ru-RU"/>
        </w:rPr>
        <w:t>.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color w:val="00140A"/>
          <w:lang w:eastAsia="ru-RU"/>
        </w:rPr>
        <w:t> 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proofErr w:type="spellStart"/>
      <w:r w:rsidRPr="00E16B4E">
        <w:rPr>
          <w:b/>
          <w:color w:val="00140A"/>
          <w:bdr w:val="none" w:sz="0" w:space="0" w:color="auto" w:frame="1"/>
          <w:lang w:eastAsia="ru-RU"/>
        </w:rPr>
        <w:t>Фотоспок</w:t>
      </w:r>
      <w:proofErr w:type="spellEnd"/>
      <w:r w:rsidRPr="00E16B4E">
        <w:rPr>
          <w:color w:val="00140A"/>
          <w:bdr w:val="none" w:sz="0" w:space="0" w:color="auto" w:frame="1"/>
          <w:lang w:eastAsia="ru-RU"/>
        </w:rPr>
        <w:t> </w:t>
      </w:r>
      <w:r w:rsidRPr="00E16B4E">
        <w:rPr>
          <w:color w:val="00140A"/>
          <w:lang w:eastAsia="ru-RU"/>
        </w:rPr>
        <w:t xml:space="preserve">– аппарат </w:t>
      </w:r>
      <w:proofErr w:type="spellStart"/>
      <w:r w:rsidRPr="00E16B4E">
        <w:rPr>
          <w:color w:val="00140A"/>
          <w:lang w:eastAsia="ru-RU"/>
        </w:rPr>
        <w:t>магнитофототерапии</w:t>
      </w:r>
      <w:proofErr w:type="spellEnd"/>
      <w:r w:rsidRPr="00E16B4E">
        <w:rPr>
          <w:color w:val="00140A"/>
          <w:lang w:eastAsia="ru-RU"/>
        </w:rPr>
        <w:t xml:space="preserve">. </w:t>
      </w:r>
      <w:proofErr w:type="gramStart"/>
      <w:r w:rsidRPr="00E16B4E">
        <w:rPr>
          <w:color w:val="00140A"/>
          <w:lang w:eastAsia="ru-RU"/>
        </w:rPr>
        <w:t>Предназначен</w:t>
      </w:r>
      <w:proofErr w:type="gramEnd"/>
      <w:r w:rsidRPr="00E16B4E">
        <w:rPr>
          <w:color w:val="00140A"/>
          <w:lang w:eastAsia="ru-RU"/>
        </w:rPr>
        <w:t xml:space="preserve"> для лечения заболеваний низкочастотным магнитным полем и оптическим поляризованным излучением видимого и инфракрасного диапазонов.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color w:val="00140A"/>
          <w:lang w:eastAsia="ru-RU"/>
        </w:rPr>
        <w:t> 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i/>
          <w:iCs/>
          <w:color w:val="00140A"/>
          <w:bdr w:val="none" w:sz="0" w:space="0" w:color="auto" w:frame="1"/>
          <w:lang w:eastAsia="ru-RU"/>
        </w:rPr>
        <w:t>Показания:</w:t>
      </w:r>
    </w:p>
    <w:p w:rsidR="00E16B4E" w:rsidRPr="00E16B4E" w:rsidRDefault="00E16B4E" w:rsidP="00E16B4E">
      <w:pPr>
        <w:pStyle w:val="a6"/>
        <w:numPr>
          <w:ilvl w:val="0"/>
          <w:numId w:val="24"/>
        </w:numPr>
        <w:rPr>
          <w:color w:val="00140A"/>
          <w:lang w:eastAsia="ru-RU"/>
        </w:rPr>
      </w:pPr>
      <w:proofErr w:type="gramStart"/>
      <w:r w:rsidRPr="00E16B4E">
        <w:rPr>
          <w:color w:val="00140A"/>
          <w:lang w:eastAsia="ru-RU"/>
        </w:rPr>
        <w:t>заболевания опорно-двигательного аппарата (переломы, повреждения связок, контрактуры, пяточная «шпора», миозиты, артриты);</w:t>
      </w:r>
      <w:proofErr w:type="gramEnd"/>
    </w:p>
    <w:p w:rsidR="00E16B4E" w:rsidRPr="00E16B4E" w:rsidRDefault="00E16B4E" w:rsidP="00E16B4E">
      <w:pPr>
        <w:pStyle w:val="a6"/>
        <w:numPr>
          <w:ilvl w:val="0"/>
          <w:numId w:val="24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 xml:space="preserve">неврологические заболевания (остеохондроз, </w:t>
      </w:r>
      <w:proofErr w:type="spellStart"/>
      <w:r w:rsidRPr="00E16B4E">
        <w:rPr>
          <w:color w:val="00140A"/>
          <w:lang w:eastAsia="ru-RU"/>
        </w:rPr>
        <w:t>люмбалгия</w:t>
      </w:r>
      <w:proofErr w:type="spellEnd"/>
      <w:r w:rsidRPr="00E16B4E">
        <w:rPr>
          <w:color w:val="00140A"/>
          <w:lang w:eastAsia="ru-RU"/>
        </w:rPr>
        <w:t xml:space="preserve">, </w:t>
      </w:r>
      <w:proofErr w:type="spellStart"/>
      <w:r w:rsidRPr="00E16B4E">
        <w:rPr>
          <w:color w:val="00140A"/>
          <w:lang w:eastAsia="ru-RU"/>
        </w:rPr>
        <w:t>ишиалгия</w:t>
      </w:r>
      <w:proofErr w:type="spellEnd"/>
      <w:r w:rsidRPr="00E16B4E">
        <w:rPr>
          <w:color w:val="00140A"/>
          <w:lang w:eastAsia="ru-RU"/>
        </w:rPr>
        <w:t>, невралгии);</w:t>
      </w:r>
    </w:p>
    <w:p w:rsidR="00E16B4E" w:rsidRPr="00E16B4E" w:rsidRDefault="00E16B4E" w:rsidP="00E16B4E">
      <w:pPr>
        <w:pStyle w:val="a6"/>
        <w:numPr>
          <w:ilvl w:val="0"/>
          <w:numId w:val="24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глазные болезни (воспалительные заболевания век, конъюнктивиты, постоперационные состояния по поводу глаукомы, катаракты);</w:t>
      </w:r>
    </w:p>
    <w:p w:rsidR="00E16B4E" w:rsidRPr="00E16B4E" w:rsidRDefault="00E16B4E" w:rsidP="00E16B4E">
      <w:pPr>
        <w:pStyle w:val="a6"/>
        <w:numPr>
          <w:ilvl w:val="0"/>
          <w:numId w:val="24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заболевания ЛОР - органов (гаймориты, риниты, тонзиллиты, ларингиты, отиты);</w:t>
      </w:r>
    </w:p>
    <w:p w:rsidR="00E16B4E" w:rsidRPr="00E16B4E" w:rsidRDefault="00E16B4E" w:rsidP="00E16B4E">
      <w:pPr>
        <w:pStyle w:val="a6"/>
        <w:numPr>
          <w:ilvl w:val="0"/>
          <w:numId w:val="24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 xml:space="preserve">стоматологические заболевания (пульпиты, стоматиты, </w:t>
      </w:r>
      <w:proofErr w:type="spellStart"/>
      <w:r w:rsidRPr="00E16B4E">
        <w:rPr>
          <w:color w:val="00140A"/>
          <w:lang w:eastAsia="ru-RU"/>
        </w:rPr>
        <w:t>парадонтиты</w:t>
      </w:r>
      <w:proofErr w:type="spellEnd"/>
      <w:r w:rsidRPr="00E16B4E">
        <w:rPr>
          <w:color w:val="00140A"/>
          <w:lang w:eastAsia="ru-RU"/>
        </w:rPr>
        <w:t>);</w:t>
      </w:r>
    </w:p>
    <w:p w:rsidR="00E16B4E" w:rsidRPr="00E16B4E" w:rsidRDefault="00E16B4E" w:rsidP="00E16B4E">
      <w:pPr>
        <w:pStyle w:val="a6"/>
        <w:numPr>
          <w:ilvl w:val="0"/>
          <w:numId w:val="24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хирургические заболевания (ушибы, гематомы, раны, ожоги, отморожения);</w:t>
      </w:r>
    </w:p>
    <w:p w:rsidR="00E16B4E" w:rsidRPr="00E16B4E" w:rsidRDefault="00E16B4E" w:rsidP="00E16B4E">
      <w:pPr>
        <w:pStyle w:val="a6"/>
        <w:numPr>
          <w:ilvl w:val="0"/>
          <w:numId w:val="24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заболевания бронхолегочной системы (трахеиты, бронхиты, пневмонии, бронхиальная астма);</w:t>
      </w:r>
    </w:p>
    <w:p w:rsidR="00E16B4E" w:rsidRPr="00E16B4E" w:rsidRDefault="00E16B4E" w:rsidP="00E16B4E">
      <w:pPr>
        <w:pStyle w:val="a6"/>
        <w:numPr>
          <w:ilvl w:val="0"/>
          <w:numId w:val="24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заболевания сердечнососудистой системы (артериальная гипертензия, ишемическая болезнь сердца;</w:t>
      </w:r>
    </w:p>
    <w:p w:rsidR="00E16B4E" w:rsidRPr="00E16B4E" w:rsidRDefault="00E16B4E" w:rsidP="00E16B4E">
      <w:pPr>
        <w:pStyle w:val="a6"/>
        <w:numPr>
          <w:ilvl w:val="0"/>
          <w:numId w:val="24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болезни желудочно-кишечного тракта (гепатиты, холецистит, гастрит, язвенная болезнь, колит);</w:t>
      </w:r>
    </w:p>
    <w:p w:rsidR="00E16B4E" w:rsidRPr="00E16B4E" w:rsidRDefault="00E16B4E" w:rsidP="00E16B4E">
      <w:pPr>
        <w:pStyle w:val="a6"/>
        <w:numPr>
          <w:ilvl w:val="0"/>
          <w:numId w:val="24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болезни органов мочеполовой системы (пиелонефрит, цистит, простатит); </w:t>
      </w:r>
    </w:p>
    <w:p w:rsidR="00E16B4E" w:rsidRPr="00E16B4E" w:rsidRDefault="00E16B4E" w:rsidP="00E16B4E">
      <w:pPr>
        <w:pStyle w:val="a6"/>
        <w:numPr>
          <w:ilvl w:val="0"/>
          <w:numId w:val="24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кожные заболевания (нейродермит, экзема, псориаз, келоидные рубцы, герпес, дерматиты, дерматозы);</w:t>
      </w:r>
    </w:p>
    <w:p w:rsidR="00E16B4E" w:rsidRPr="00E16B4E" w:rsidRDefault="00E16B4E" w:rsidP="00E16B4E">
      <w:pPr>
        <w:pStyle w:val="a6"/>
        <w:numPr>
          <w:ilvl w:val="0"/>
          <w:numId w:val="24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косметология;</w:t>
      </w:r>
    </w:p>
    <w:p w:rsidR="00E16B4E" w:rsidRPr="00E16B4E" w:rsidRDefault="00E16B4E" w:rsidP="00E16B4E">
      <w:pPr>
        <w:pStyle w:val="a6"/>
        <w:numPr>
          <w:ilvl w:val="0"/>
          <w:numId w:val="24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профилактика простудных заболеваний, укрепление защитных свойств организма.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color w:val="00140A"/>
          <w:lang w:eastAsia="ru-RU"/>
        </w:rPr>
        <w:t> 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Процедура проводится ежедневно или через день, допускается воздействие 2 раза в день. Курс лечения составляет 8-12 процедур. Повторный курс лечения рекомендован через 8-12 недель. Ограничений по возрасту нет.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color w:val="00140A"/>
          <w:lang w:eastAsia="ru-RU"/>
        </w:rPr>
        <w:t> 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b/>
          <w:color w:val="00140A"/>
          <w:bdr w:val="none" w:sz="0" w:space="0" w:color="auto" w:frame="1"/>
          <w:lang w:eastAsia="ru-RU"/>
        </w:rPr>
        <w:t>АВИМП </w:t>
      </w:r>
      <w:r w:rsidRPr="00E16B4E">
        <w:rPr>
          <w:color w:val="00140A"/>
          <w:lang w:eastAsia="ru-RU"/>
        </w:rPr>
        <w:t>-  аппарат предназначен для терапевтического воздействия на организм человека импульсным магнитным полем.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i/>
          <w:iCs/>
          <w:color w:val="00140A"/>
          <w:bdr w:val="none" w:sz="0" w:space="0" w:color="auto" w:frame="1"/>
          <w:lang w:eastAsia="ru-RU"/>
        </w:rPr>
        <w:t>Показания:</w:t>
      </w:r>
    </w:p>
    <w:p w:rsidR="00E16B4E" w:rsidRPr="00E16B4E" w:rsidRDefault="00E16B4E" w:rsidP="00E16B4E">
      <w:pPr>
        <w:pStyle w:val="a6"/>
        <w:numPr>
          <w:ilvl w:val="0"/>
          <w:numId w:val="25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lastRenderedPageBreak/>
        <w:t xml:space="preserve">первичные (плекситы, невриты, острые нарушения </w:t>
      </w:r>
      <w:proofErr w:type="gramStart"/>
      <w:r w:rsidRPr="00E16B4E">
        <w:rPr>
          <w:color w:val="00140A"/>
          <w:lang w:eastAsia="ru-RU"/>
        </w:rPr>
        <w:t>спинно-мозгового</w:t>
      </w:r>
      <w:proofErr w:type="gramEnd"/>
      <w:r w:rsidRPr="00E16B4E">
        <w:rPr>
          <w:color w:val="00140A"/>
          <w:lang w:eastAsia="ru-RU"/>
        </w:rPr>
        <w:t xml:space="preserve"> кровообращения, ДЦП, последствия ЗЧМТ, последствия церебральных инсультов);</w:t>
      </w:r>
    </w:p>
    <w:p w:rsidR="00E16B4E" w:rsidRPr="00E16B4E" w:rsidRDefault="00E16B4E" w:rsidP="00E16B4E">
      <w:pPr>
        <w:pStyle w:val="a6"/>
        <w:numPr>
          <w:ilvl w:val="0"/>
          <w:numId w:val="25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ортопедия (остеохондроз, артроз, радикулит, ушибы растяжения, переломы);</w:t>
      </w:r>
    </w:p>
    <w:p w:rsidR="00E16B4E" w:rsidRPr="00E16B4E" w:rsidRDefault="00E16B4E" w:rsidP="00E16B4E">
      <w:pPr>
        <w:pStyle w:val="a6"/>
        <w:numPr>
          <w:ilvl w:val="0"/>
          <w:numId w:val="25"/>
        </w:numPr>
        <w:rPr>
          <w:color w:val="00140A"/>
          <w:lang w:eastAsia="ru-RU"/>
        </w:rPr>
      </w:pPr>
      <w:proofErr w:type="gramStart"/>
      <w:r w:rsidRPr="00E16B4E">
        <w:rPr>
          <w:color w:val="00140A"/>
          <w:lang w:eastAsia="ru-RU"/>
        </w:rPr>
        <w:t>стоматология и ЛОР - патология (</w:t>
      </w:r>
      <w:proofErr w:type="spellStart"/>
      <w:r w:rsidRPr="00E16B4E">
        <w:rPr>
          <w:color w:val="00140A"/>
          <w:lang w:eastAsia="ru-RU"/>
        </w:rPr>
        <w:t>парадонтоз</w:t>
      </w:r>
      <w:proofErr w:type="spellEnd"/>
      <w:r w:rsidRPr="00E16B4E">
        <w:rPr>
          <w:color w:val="00140A"/>
          <w:lang w:eastAsia="ru-RU"/>
        </w:rPr>
        <w:t>, стоматит, ринит, синусит, тонзиллит, фарингит, простудные заболевания);</w:t>
      </w:r>
      <w:proofErr w:type="gramEnd"/>
    </w:p>
    <w:p w:rsidR="00E16B4E" w:rsidRPr="00E16B4E" w:rsidRDefault="00E16B4E" w:rsidP="00E16B4E">
      <w:pPr>
        <w:pStyle w:val="a6"/>
        <w:numPr>
          <w:ilvl w:val="0"/>
          <w:numId w:val="25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воспалительные заболевания женских половых органов;</w:t>
      </w:r>
    </w:p>
    <w:p w:rsidR="00E16B4E" w:rsidRPr="00E16B4E" w:rsidRDefault="00E16B4E" w:rsidP="00E16B4E">
      <w:pPr>
        <w:pStyle w:val="a6"/>
        <w:numPr>
          <w:ilvl w:val="0"/>
          <w:numId w:val="25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кожные заболевания (дерматозы, экзема, угревая сыпь).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color w:val="00140A"/>
          <w:lang w:eastAsia="ru-RU"/>
        </w:rPr>
        <w:t> 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Процедура проводится ежедневно. Курс лечения составляет 10-15 процедур. Повторный курс лечения рекомендован через 3-4 недели. Ограничения по возрасту – с 3-х лет.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color w:val="00140A"/>
          <w:lang w:eastAsia="ru-RU"/>
        </w:rPr>
        <w:t> 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b/>
          <w:color w:val="00140A"/>
          <w:bdr w:val="none" w:sz="0" w:space="0" w:color="auto" w:frame="1"/>
          <w:lang w:eastAsia="ru-RU"/>
        </w:rPr>
        <w:t>УНИСПОК</w:t>
      </w:r>
      <w:r w:rsidRPr="00E16B4E">
        <w:rPr>
          <w:color w:val="00140A"/>
          <w:lang w:eastAsia="ru-RU"/>
        </w:rPr>
        <w:t xml:space="preserve"> - </w:t>
      </w:r>
      <w:proofErr w:type="gramStart"/>
      <w:r w:rsidRPr="00E16B4E">
        <w:rPr>
          <w:color w:val="00140A"/>
          <w:lang w:eastAsia="ru-RU"/>
        </w:rPr>
        <w:t>предназначен</w:t>
      </w:r>
      <w:proofErr w:type="gramEnd"/>
      <w:r w:rsidRPr="00E16B4E">
        <w:rPr>
          <w:color w:val="00140A"/>
          <w:lang w:eastAsia="ru-RU"/>
        </w:rPr>
        <w:t xml:space="preserve"> для целенаправленного </w:t>
      </w:r>
      <w:proofErr w:type="spellStart"/>
      <w:r w:rsidRPr="00E16B4E">
        <w:rPr>
          <w:color w:val="00140A"/>
          <w:lang w:eastAsia="ru-RU"/>
        </w:rPr>
        <w:t>магнито</w:t>
      </w:r>
      <w:proofErr w:type="spellEnd"/>
      <w:r w:rsidRPr="00E16B4E">
        <w:rPr>
          <w:color w:val="00140A"/>
          <w:lang w:eastAsia="ru-RU"/>
        </w:rPr>
        <w:t>-терапевтического лечения организма. Низкочастотное импульсное магнитное поле, генерируемое аппаратом УНИСПОК, имеет сложную форму импульса, подобную спектру электрической активности нервной ткани.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color w:val="00140A"/>
          <w:lang w:eastAsia="ru-RU"/>
        </w:rPr>
        <w:t> 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В зависимости от характера заболевания пациента к электрическому блоку УНИСПОК присоединяют индукторы: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color w:val="00140A"/>
          <w:lang w:eastAsia="ru-RU"/>
        </w:rPr>
        <w:t> 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b/>
          <w:color w:val="00140A"/>
          <w:lang w:eastAsia="ru-RU"/>
        </w:rPr>
        <w:t>«</w:t>
      </w:r>
      <w:r w:rsidRPr="00E16B4E">
        <w:rPr>
          <w:b/>
          <w:color w:val="00140A"/>
          <w:bdr w:val="none" w:sz="0" w:space="0" w:color="auto" w:frame="1"/>
          <w:lang w:eastAsia="ru-RU"/>
        </w:rPr>
        <w:t>Матрас стимулирующий</w:t>
      </w:r>
      <w:r w:rsidRPr="00E16B4E">
        <w:rPr>
          <w:b/>
          <w:color w:val="00140A"/>
          <w:lang w:eastAsia="ru-RU"/>
        </w:rPr>
        <w:t>»</w:t>
      </w:r>
      <w:r w:rsidRPr="00E16B4E">
        <w:rPr>
          <w:color w:val="00140A"/>
          <w:lang w:eastAsia="ru-RU"/>
        </w:rPr>
        <w:t xml:space="preserve"> -  для системного воздействия на организм с целью повышения жизненных сил и ускорения восстановления.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i/>
          <w:iCs/>
          <w:color w:val="00140A"/>
          <w:bdr w:val="none" w:sz="0" w:space="0" w:color="auto" w:frame="1"/>
          <w:lang w:eastAsia="ru-RU"/>
        </w:rPr>
        <w:t>Показания:</w:t>
      </w:r>
    </w:p>
    <w:p w:rsidR="00E16B4E" w:rsidRPr="00E16B4E" w:rsidRDefault="00E16B4E" w:rsidP="00E16B4E">
      <w:pPr>
        <w:pStyle w:val="a6"/>
        <w:numPr>
          <w:ilvl w:val="0"/>
          <w:numId w:val="26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необходимость релаксации;</w:t>
      </w:r>
    </w:p>
    <w:p w:rsidR="00E16B4E" w:rsidRPr="00E16B4E" w:rsidRDefault="00E16B4E" w:rsidP="00E16B4E">
      <w:pPr>
        <w:pStyle w:val="a6"/>
        <w:numPr>
          <w:ilvl w:val="0"/>
          <w:numId w:val="26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снятие общей усталости, стресса;</w:t>
      </w:r>
    </w:p>
    <w:p w:rsidR="00E16B4E" w:rsidRPr="00E16B4E" w:rsidRDefault="00E16B4E" w:rsidP="00E16B4E">
      <w:pPr>
        <w:pStyle w:val="a6"/>
        <w:numPr>
          <w:ilvl w:val="0"/>
          <w:numId w:val="26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восстановление и повышение умственной и физической работоспособности;</w:t>
      </w:r>
    </w:p>
    <w:p w:rsidR="00E16B4E" w:rsidRPr="00E16B4E" w:rsidRDefault="00E16B4E" w:rsidP="00E16B4E">
      <w:pPr>
        <w:pStyle w:val="a6"/>
        <w:numPr>
          <w:ilvl w:val="0"/>
          <w:numId w:val="26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восстановление биологического ритма;</w:t>
      </w:r>
    </w:p>
    <w:p w:rsidR="00E16B4E" w:rsidRPr="00E16B4E" w:rsidRDefault="00E16B4E" w:rsidP="00E16B4E">
      <w:pPr>
        <w:pStyle w:val="a6"/>
        <w:numPr>
          <w:ilvl w:val="0"/>
          <w:numId w:val="26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сезонная депрессия.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color w:val="00140A"/>
          <w:lang w:eastAsia="ru-RU"/>
        </w:rPr>
        <w:t> Проводится ежедневно. Курс лечения составляет 8-10 процедур.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color w:val="00140A"/>
          <w:lang w:eastAsia="ru-RU"/>
        </w:rPr>
        <w:t> 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b/>
          <w:color w:val="00140A"/>
          <w:bdr w:val="none" w:sz="0" w:space="0" w:color="auto" w:frame="1"/>
          <w:lang w:eastAsia="ru-RU"/>
        </w:rPr>
        <w:t>«</w:t>
      </w:r>
      <w:proofErr w:type="spellStart"/>
      <w:r w:rsidRPr="00E16B4E">
        <w:rPr>
          <w:b/>
          <w:color w:val="00140A"/>
          <w:bdr w:val="none" w:sz="0" w:space="0" w:color="auto" w:frame="1"/>
          <w:lang w:eastAsia="ru-RU"/>
        </w:rPr>
        <w:t>Гемоспок</w:t>
      </w:r>
      <w:proofErr w:type="spellEnd"/>
      <w:r w:rsidRPr="00E16B4E">
        <w:rPr>
          <w:b/>
          <w:color w:val="00140A"/>
          <w:bdr w:val="none" w:sz="0" w:space="0" w:color="auto" w:frame="1"/>
          <w:lang w:eastAsia="ru-RU"/>
        </w:rPr>
        <w:t>»</w:t>
      </w:r>
      <w:r w:rsidRPr="00E16B4E">
        <w:rPr>
          <w:color w:val="00140A"/>
          <w:lang w:eastAsia="ru-RU"/>
        </w:rPr>
        <w:t> - оказывает воздействие на кровь в экстракорпоральном контуре.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color w:val="00140A"/>
          <w:lang w:eastAsia="ru-RU"/>
        </w:rPr>
        <w:t> </w:t>
      </w:r>
      <w:r w:rsidRPr="00E16B4E">
        <w:rPr>
          <w:i/>
          <w:iCs/>
          <w:color w:val="00140A"/>
          <w:bdr w:val="none" w:sz="0" w:space="0" w:color="auto" w:frame="1"/>
          <w:lang w:eastAsia="ru-RU"/>
        </w:rPr>
        <w:t>Показания:</w:t>
      </w:r>
    </w:p>
    <w:p w:rsidR="00E16B4E" w:rsidRPr="00E16B4E" w:rsidRDefault="00E16B4E" w:rsidP="00E16B4E">
      <w:pPr>
        <w:pStyle w:val="a6"/>
        <w:numPr>
          <w:ilvl w:val="0"/>
          <w:numId w:val="27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сердечнососудистые заболевания;</w:t>
      </w:r>
    </w:p>
    <w:p w:rsidR="00E16B4E" w:rsidRPr="00E16B4E" w:rsidRDefault="00E16B4E" w:rsidP="00E16B4E">
      <w:pPr>
        <w:pStyle w:val="a6"/>
        <w:numPr>
          <w:ilvl w:val="0"/>
          <w:numId w:val="27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сосудистые заболевания мозга;</w:t>
      </w:r>
    </w:p>
    <w:p w:rsidR="00E16B4E" w:rsidRDefault="00E16B4E" w:rsidP="00E16B4E">
      <w:pPr>
        <w:pStyle w:val="a6"/>
        <w:numPr>
          <w:ilvl w:val="0"/>
          <w:numId w:val="27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 xml:space="preserve">сосудистые диабетические </w:t>
      </w:r>
      <w:proofErr w:type="spellStart"/>
      <w:r w:rsidRPr="00E16B4E">
        <w:rPr>
          <w:color w:val="00140A"/>
          <w:lang w:eastAsia="ru-RU"/>
        </w:rPr>
        <w:t>полинейропатии</w:t>
      </w:r>
      <w:proofErr w:type="spellEnd"/>
      <w:r w:rsidRPr="00E16B4E">
        <w:rPr>
          <w:color w:val="00140A"/>
          <w:lang w:eastAsia="ru-RU"/>
        </w:rPr>
        <w:t xml:space="preserve">; </w:t>
      </w:r>
    </w:p>
    <w:p w:rsidR="00E16B4E" w:rsidRPr="00E16B4E" w:rsidRDefault="00E16B4E" w:rsidP="00E16B4E">
      <w:pPr>
        <w:pStyle w:val="a6"/>
        <w:numPr>
          <w:ilvl w:val="0"/>
          <w:numId w:val="27"/>
        </w:numPr>
        <w:rPr>
          <w:color w:val="00140A"/>
          <w:lang w:eastAsia="ru-RU"/>
        </w:rPr>
      </w:pPr>
      <w:proofErr w:type="spellStart"/>
      <w:r w:rsidRPr="00E16B4E">
        <w:rPr>
          <w:color w:val="00140A"/>
          <w:lang w:eastAsia="ru-RU"/>
        </w:rPr>
        <w:t>проффесиональные</w:t>
      </w:r>
      <w:proofErr w:type="spellEnd"/>
      <w:r w:rsidRPr="00E16B4E">
        <w:rPr>
          <w:color w:val="00140A"/>
          <w:lang w:eastAsia="ru-RU"/>
        </w:rPr>
        <w:t xml:space="preserve"> заболевания.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color w:val="00140A"/>
          <w:lang w:eastAsia="ru-RU"/>
        </w:rPr>
        <w:t> Проводится ежедневно. Курс лечения составляет 8-10 процедур.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color w:val="00140A"/>
          <w:lang w:eastAsia="ru-RU"/>
        </w:rPr>
        <w:t> 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b/>
          <w:color w:val="00140A"/>
          <w:bdr w:val="none" w:sz="0" w:space="0" w:color="auto" w:frame="1"/>
          <w:lang w:eastAsia="ru-RU"/>
        </w:rPr>
        <w:t>«</w:t>
      </w:r>
      <w:proofErr w:type="spellStart"/>
      <w:r w:rsidRPr="00E16B4E">
        <w:rPr>
          <w:b/>
          <w:color w:val="00140A"/>
          <w:bdr w:val="none" w:sz="0" w:space="0" w:color="auto" w:frame="1"/>
          <w:lang w:eastAsia="ru-RU"/>
        </w:rPr>
        <w:t>Дермаспок</w:t>
      </w:r>
      <w:proofErr w:type="spellEnd"/>
      <w:r w:rsidRPr="00E16B4E">
        <w:rPr>
          <w:b/>
          <w:color w:val="00140A"/>
          <w:bdr w:val="none" w:sz="0" w:space="0" w:color="auto" w:frame="1"/>
          <w:lang w:eastAsia="ru-RU"/>
        </w:rPr>
        <w:t>»</w:t>
      </w:r>
      <w:r w:rsidRPr="00E16B4E">
        <w:rPr>
          <w:color w:val="00140A"/>
          <w:lang w:eastAsia="ru-RU"/>
        </w:rPr>
        <w:t xml:space="preserve"> - лечит кожные заболевания; </w:t>
      </w:r>
      <w:proofErr w:type="spellStart"/>
      <w:r w:rsidRPr="00E16B4E">
        <w:rPr>
          <w:color w:val="00140A"/>
          <w:lang w:eastAsia="ru-RU"/>
        </w:rPr>
        <w:t>атопический</w:t>
      </w:r>
      <w:proofErr w:type="spellEnd"/>
      <w:r w:rsidRPr="00E16B4E">
        <w:rPr>
          <w:color w:val="00140A"/>
          <w:lang w:eastAsia="ru-RU"/>
        </w:rPr>
        <w:t xml:space="preserve"> дерматит; экзема; нейродермит; склеродермия; псориаз.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>
        <w:rPr>
          <w:color w:val="00140A"/>
          <w:lang w:eastAsia="ru-RU"/>
        </w:rPr>
        <w:t> </w:t>
      </w:r>
      <w:r w:rsidRPr="00E16B4E">
        <w:rPr>
          <w:color w:val="00140A"/>
          <w:lang w:eastAsia="ru-RU"/>
        </w:rPr>
        <w:t>Проводится ежедневно. Курс лечения составляет 8-10 процедур.</w:t>
      </w:r>
    </w:p>
    <w:p w:rsidR="00E16B4E" w:rsidRDefault="00E16B4E" w:rsidP="00E16B4E">
      <w:pPr>
        <w:pStyle w:val="a6"/>
        <w:rPr>
          <w:color w:val="00140A"/>
          <w:lang w:eastAsia="ru-RU"/>
        </w:rPr>
      </w:pP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b/>
          <w:color w:val="00140A"/>
          <w:lang w:eastAsia="ru-RU"/>
        </w:rPr>
        <w:t>«</w:t>
      </w:r>
      <w:proofErr w:type="spellStart"/>
      <w:r w:rsidRPr="00E16B4E">
        <w:rPr>
          <w:b/>
          <w:color w:val="00140A"/>
          <w:bdr w:val="none" w:sz="0" w:space="0" w:color="auto" w:frame="1"/>
          <w:lang w:eastAsia="ru-RU"/>
        </w:rPr>
        <w:t>Ортоспок</w:t>
      </w:r>
      <w:proofErr w:type="spellEnd"/>
      <w:r w:rsidRPr="00E16B4E">
        <w:rPr>
          <w:b/>
          <w:color w:val="00140A"/>
          <w:lang w:eastAsia="ru-RU"/>
        </w:rPr>
        <w:t xml:space="preserve">» </w:t>
      </w:r>
      <w:r w:rsidRPr="00E16B4E">
        <w:rPr>
          <w:color w:val="00140A"/>
          <w:lang w:eastAsia="ru-RU"/>
        </w:rPr>
        <w:t xml:space="preserve">- </w:t>
      </w:r>
      <w:proofErr w:type="gramStart"/>
      <w:r w:rsidRPr="00E16B4E">
        <w:rPr>
          <w:color w:val="00140A"/>
          <w:lang w:eastAsia="ru-RU"/>
        </w:rPr>
        <w:t>предназначен</w:t>
      </w:r>
      <w:proofErr w:type="gramEnd"/>
      <w:r w:rsidRPr="00E16B4E">
        <w:rPr>
          <w:color w:val="00140A"/>
          <w:lang w:eastAsia="ru-RU"/>
        </w:rPr>
        <w:t xml:space="preserve"> для целенаправленного </w:t>
      </w:r>
      <w:proofErr w:type="spellStart"/>
      <w:r w:rsidRPr="00E16B4E">
        <w:rPr>
          <w:color w:val="00140A"/>
          <w:lang w:eastAsia="ru-RU"/>
        </w:rPr>
        <w:t>магнитотерапевтического</w:t>
      </w:r>
      <w:proofErr w:type="spellEnd"/>
      <w:r w:rsidRPr="00E16B4E">
        <w:rPr>
          <w:color w:val="00140A"/>
          <w:lang w:eastAsia="ru-RU"/>
        </w:rPr>
        <w:t xml:space="preserve"> лечения организма.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color w:val="00140A"/>
          <w:lang w:eastAsia="ru-RU"/>
        </w:rPr>
        <w:t> </w:t>
      </w:r>
    </w:p>
    <w:p w:rsidR="00E16B4E" w:rsidRPr="00E16B4E" w:rsidRDefault="00E16B4E" w:rsidP="00E16B4E">
      <w:pPr>
        <w:pStyle w:val="a6"/>
        <w:rPr>
          <w:b/>
          <w:color w:val="00140A"/>
          <w:lang w:eastAsia="ru-RU"/>
        </w:rPr>
      </w:pPr>
      <w:r w:rsidRPr="00E16B4E">
        <w:rPr>
          <w:b/>
          <w:color w:val="00140A"/>
          <w:lang w:eastAsia="ru-RU"/>
        </w:rPr>
        <w:t>Индуктор суставной.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i/>
          <w:iCs/>
          <w:color w:val="00140A"/>
          <w:bdr w:val="none" w:sz="0" w:space="0" w:color="auto" w:frame="1"/>
          <w:lang w:eastAsia="ru-RU"/>
        </w:rPr>
        <w:t>Показания:</w:t>
      </w:r>
      <w:r w:rsidRPr="00E16B4E">
        <w:rPr>
          <w:color w:val="00140A"/>
          <w:lang w:eastAsia="ru-RU"/>
        </w:rPr>
        <w:t> </w:t>
      </w:r>
      <w:proofErr w:type="spellStart"/>
      <w:r w:rsidRPr="00E16B4E">
        <w:rPr>
          <w:color w:val="00140A"/>
          <w:lang w:eastAsia="ru-RU"/>
        </w:rPr>
        <w:t>остеоартрозы</w:t>
      </w:r>
      <w:proofErr w:type="spellEnd"/>
      <w:r w:rsidRPr="00E16B4E">
        <w:rPr>
          <w:color w:val="00140A"/>
          <w:lang w:eastAsia="ru-RU"/>
        </w:rPr>
        <w:t>, переломы костей скелета и их последствия, болезнь Бехтерева, остеохондроз, посттравматический отек суставов, артриты, остеопороз, ревматоидный артрит.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color w:val="00140A"/>
          <w:lang w:eastAsia="ru-RU"/>
        </w:rPr>
        <w:t> Проводится ежедневно. Курс лечения составляет 8-10 процедур. Повторно - через 1-2 месяца.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color w:val="00140A"/>
          <w:lang w:eastAsia="ru-RU"/>
        </w:rPr>
        <w:t> </w:t>
      </w:r>
    </w:p>
    <w:p w:rsidR="00E16B4E" w:rsidRPr="00E16B4E" w:rsidRDefault="00E16B4E" w:rsidP="00E16B4E">
      <w:pPr>
        <w:pStyle w:val="a6"/>
        <w:rPr>
          <w:b/>
          <w:color w:val="00140A"/>
          <w:lang w:eastAsia="ru-RU"/>
        </w:rPr>
      </w:pPr>
      <w:r w:rsidRPr="00E16B4E">
        <w:rPr>
          <w:b/>
          <w:color w:val="00140A"/>
          <w:lang w:eastAsia="ru-RU"/>
        </w:rPr>
        <w:t xml:space="preserve">Индуктор </w:t>
      </w:r>
      <w:proofErr w:type="spellStart"/>
      <w:r w:rsidRPr="00E16B4E">
        <w:rPr>
          <w:b/>
          <w:color w:val="00140A"/>
          <w:lang w:eastAsia="ru-RU"/>
        </w:rPr>
        <w:t>нефроспок</w:t>
      </w:r>
      <w:proofErr w:type="spellEnd"/>
      <w:r w:rsidRPr="00E16B4E">
        <w:rPr>
          <w:b/>
          <w:color w:val="00140A"/>
          <w:lang w:eastAsia="ru-RU"/>
        </w:rPr>
        <w:t>.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i/>
          <w:iCs/>
          <w:color w:val="00140A"/>
          <w:bdr w:val="none" w:sz="0" w:space="0" w:color="auto" w:frame="1"/>
          <w:lang w:eastAsia="ru-RU"/>
        </w:rPr>
        <w:t>Показания: </w:t>
      </w:r>
      <w:r w:rsidRPr="00E16B4E">
        <w:rPr>
          <w:color w:val="00140A"/>
          <w:lang w:eastAsia="ru-RU"/>
        </w:rPr>
        <w:t xml:space="preserve">пиелонефрит, мочекаменная болезнь, язвенная болезнь желудка и 12-типерстной кишки, </w:t>
      </w:r>
      <w:proofErr w:type="spellStart"/>
      <w:r w:rsidRPr="00E16B4E">
        <w:rPr>
          <w:color w:val="00140A"/>
          <w:lang w:eastAsia="ru-RU"/>
        </w:rPr>
        <w:t>дискенезия</w:t>
      </w:r>
      <w:proofErr w:type="spellEnd"/>
      <w:r w:rsidRPr="00E16B4E">
        <w:rPr>
          <w:color w:val="00140A"/>
          <w:lang w:eastAsia="ru-RU"/>
        </w:rPr>
        <w:t xml:space="preserve"> желчных путей, панкреатит, бронхит, бронхиальная астма, пневмония.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color w:val="00140A"/>
          <w:lang w:eastAsia="ru-RU"/>
        </w:rPr>
        <w:t> Проводится ежедневно. Курс лечения составляет 8-10 процедур.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color w:val="00140A"/>
          <w:lang w:eastAsia="ru-RU"/>
        </w:rPr>
        <w:t> </w:t>
      </w:r>
    </w:p>
    <w:p w:rsidR="00E16B4E" w:rsidRPr="00E16B4E" w:rsidRDefault="00E16B4E" w:rsidP="00E16B4E">
      <w:pPr>
        <w:pStyle w:val="a6"/>
        <w:rPr>
          <w:b/>
          <w:color w:val="FF0000"/>
          <w:lang w:eastAsia="ru-RU"/>
        </w:rPr>
      </w:pPr>
      <w:r w:rsidRPr="00E16B4E">
        <w:rPr>
          <w:b/>
          <w:color w:val="FF0000"/>
          <w:lang w:eastAsia="ru-RU"/>
        </w:rPr>
        <w:lastRenderedPageBreak/>
        <w:t>8. Светолечение.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color w:val="00140A"/>
          <w:lang w:eastAsia="ru-RU"/>
        </w:rPr>
        <w:t> 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proofErr w:type="spellStart"/>
      <w:r w:rsidRPr="00E16B4E">
        <w:rPr>
          <w:b/>
          <w:color w:val="00140A"/>
          <w:bdr w:val="none" w:sz="0" w:space="0" w:color="auto" w:frame="1"/>
          <w:lang w:eastAsia="ru-RU"/>
        </w:rPr>
        <w:t>Биоптрон</w:t>
      </w:r>
      <w:proofErr w:type="spellEnd"/>
      <w:r w:rsidRPr="00E16B4E">
        <w:rPr>
          <w:color w:val="00140A"/>
          <w:bdr w:val="none" w:sz="0" w:space="0" w:color="auto" w:frame="1"/>
          <w:lang w:eastAsia="ru-RU"/>
        </w:rPr>
        <w:t> </w:t>
      </w:r>
      <w:r w:rsidRPr="00E16B4E">
        <w:rPr>
          <w:color w:val="00140A"/>
          <w:lang w:eastAsia="ru-RU"/>
        </w:rPr>
        <w:t xml:space="preserve">- аппарат светолечения. Свет </w:t>
      </w:r>
      <w:proofErr w:type="spellStart"/>
      <w:r w:rsidRPr="00E16B4E">
        <w:rPr>
          <w:color w:val="00140A"/>
          <w:lang w:eastAsia="ru-RU"/>
        </w:rPr>
        <w:t>Биоптрон</w:t>
      </w:r>
      <w:proofErr w:type="spellEnd"/>
      <w:r w:rsidRPr="00E16B4E">
        <w:rPr>
          <w:color w:val="00140A"/>
          <w:lang w:eastAsia="ru-RU"/>
        </w:rPr>
        <w:t xml:space="preserve"> поляризованный, его волны движутся исключительно параллельно,  он </w:t>
      </w:r>
      <w:proofErr w:type="spellStart"/>
      <w:r w:rsidRPr="00E16B4E">
        <w:rPr>
          <w:color w:val="00140A"/>
          <w:lang w:eastAsia="ru-RU"/>
        </w:rPr>
        <w:t>полихромотичный</w:t>
      </w:r>
      <w:proofErr w:type="spellEnd"/>
      <w:r w:rsidRPr="00E16B4E">
        <w:rPr>
          <w:color w:val="00140A"/>
          <w:lang w:eastAsia="ru-RU"/>
        </w:rPr>
        <w:t>, т.е. имеет широкий диапазон световых волн, включая видимый свет и часть инфракрасного света, тем самым усиливая его проникающую способность.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color w:val="00140A"/>
          <w:lang w:eastAsia="ru-RU"/>
        </w:rPr>
        <w:t> </w:t>
      </w:r>
      <w:r w:rsidRPr="00E16B4E">
        <w:rPr>
          <w:i/>
          <w:iCs/>
          <w:color w:val="00140A"/>
          <w:bdr w:val="none" w:sz="0" w:space="0" w:color="auto" w:frame="1"/>
          <w:lang w:eastAsia="ru-RU"/>
        </w:rPr>
        <w:t>Показания:</w:t>
      </w:r>
    </w:p>
    <w:p w:rsidR="00E16B4E" w:rsidRPr="00E16B4E" w:rsidRDefault="00E16B4E" w:rsidP="00E16B4E">
      <w:pPr>
        <w:pStyle w:val="a6"/>
        <w:numPr>
          <w:ilvl w:val="0"/>
          <w:numId w:val="28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раны, ожоги,  язвы,  пролежни;</w:t>
      </w:r>
    </w:p>
    <w:p w:rsidR="00E16B4E" w:rsidRPr="00E16B4E" w:rsidRDefault="00E16B4E" w:rsidP="00E16B4E">
      <w:pPr>
        <w:pStyle w:val="a6"/>
        <w:numPr>
          <w:ilvl w:val="0"/>
          <w:numId w:val="28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ушибы растяжения связок, вывихи;</w:t>
      </w:r>
    </w:p>
    <w:p w:rsidR="00E16B4E" w:rsidRPr="00E16B4E" w:rsidRDefault="00E16B4E" w:rsidP="00E16B4E">
      <w:pPr>
        <w:pStyle w:val="a6"/>
        <w:numPr>
          <w:ilvl w:val="0"/>
          <w:numId w:val="28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кровоподтеки, царапины;</w:t>
      </w:r>
    </w:p>
    <w:p w:rsidR="00E16B4E" w:rsidRPr="00E16B4E" w:rsidRDefault="00E16B4E" w:rsidP="00E16B4E">
      <w:pPr>
        <w:pStyle w:val="a6"/>
        <w:numPr>
          <w:ilvl w:val="0"/>
          <w:numId w:val="28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остеоартрит, ревматоидный артрит;</w:t>
      </w:r>
    </w:p>
    <w:p w:rsidR="00E16B4E" w:rsidRPr="00E16B4E" w:rsidRDefault="00E16B4E" w:rsidP="00E16B4E">
      <w:pPr>
        <w:pStyle w:val="a6"/>
        <w:numPr>
          <w:ilvl w:val="0"/>
          <w:numId w:val="28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 xml:space="preserve">артрозы, миозиты, радикулиты, </w:t>
      </w:r>
      <w:proofErr w:type="spellStart"/>
      <w:r w:rsidRPr="00E16B4E">
        <w:rPr>
          <w:color w:val="00140A"/>
          <w:lang w:eastAsia="ru-RU"/>
        </w:rPr>
        <w:t>остеоартрозы</w:t>
      </w:r>
      <w:proofErr w:type="spellEnd"/>
      <w:r w:rsidRPr="00E16B4E">
        <w:rPr>
          <w:color w:val="00140A"/>
          <w:lang w:eastAsia="ru-RU"/>
        </w:rPr>
        <w:t>;</w:t>
      </w:r>
    </w:p>
    <w:p w:rsidR="00E16B4E" w:rsidRPr="00E16B4E" w:rsidRDefault="00E16B4E" w:rsidP="00E16B4E">
      <w:pPr>
        <w:pStyle w:val="a6"/>
        <w:numPr>
          <w:ilvl w:val="0"/>
          <w:numId w:val="28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рубцовая ткань, экземы, инфекции верхних дыхательных путей, аллергические респираторные заболевания;</w:t>
      </w:r>
    </w:p>
    <w:p w:rsidR="00E16B4E" w:rsidRPr="00E16B4E" w:rsidRDefault="00E16B4E" w:rsidP="00E16B4E">
      <w:pPr>
        <w:pStyle w:val="a6"/>
        <w:numPr>
          <w:ilvl w:val="0"/>
          <w:numId w:val="28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заболевания опорн</w:t>
      </w:r>
      <w:proofErr w:type="gramStart"/>
      <w:r w:rsidRPr="00E16B4E">
        <w:rPr>
          <w:color w:val="00140A"/>
          <w:lang w:eastAsia="ru-RU"/>
        </w:rPr>
        <w:t>о-</w:t>
      </w:r>
      <w:proofErr w:type="gramEnd"/>
      <w:r w:rsidRPr="00E16B4E">
        <w:rPr>
          <w:color w:val="00140A"/>
          <w:lang w:eastAsia="ru-RU"/>
        </w:rPr>
        <w:t xml:space="preserve"> двигательного аппарата;</w:t>
      </w:r>
    </w:p>
    <w:p w:rsidR="00E16B4E" w:rsidRPr="00E16B4E" w:rsidRDefault="00E16B4E" w:rsidP="00E16B4E">
      <w:pPr>
        <w:pStyle w:val="a6"/>
        <w:numPr>
          <w:ilvl w:val="0"/>
          <w:numId w:val="28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неврологические расстройства;</w:t>
      </w:r>
    </w:p>
    <w:p w:rsidR="00E16B4E" w:rsidRPr="00E16B4E" w:rsidRDefault="00E16B4E" w:rsidP="00E16B4E">
      <w:pPr>
        <w:pStyle w:val="a6"/>
        <w:numPr>
          <w:ilvl w:val="0"/>
          <w:numId w:val="28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 xml:space="preserve">псориаз, </w:t>
      </w:r>
      <w:proofErr w:type="spellStart"/>
      <w:r w:rsidRPr="00E16B4E">
        <w:rPr>
          <w:color w:val="00140A"/>
          <w:lang w:eastAsia="ru-RU"/>
        </w:rPr>
        <w:t>атопический</w:t>
      </w:r>
      <w:proofErr w:type="spellEnd"/>
      <w:r w:rsidRPr="00E16B4E">
        <w:rPr>
          <w:color w:val="00140A"/>
          <w:lang w:eastAsia="ru-RU"/>
        </w:rPr>
        <w:t xml:space="preserve"> дерматит;</w:t>
      </w:r>
    </w:p>
    <w:p w:rsidR="00E16B4E" w:rsidRPr="00E16B4E" w:rsidRDefault="00E16B4E" w:rsidP="00E16B4E">
      <w:pPr>
        <w:pStyle w:val="a6"/>
        <w:numPr>
          <w:ilvl w:val="0"/>
          <w:numId w:val="28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герпес,</w:t>
      </w:r>
    </w:p>
    <w:p w:rsidR="00E16B4E" w:rsidRPr="00E16B4E" w:rsidRDefault="00E16B4E" w:rsidP="00E16B4E">
      <w:pPr>
        <w:pStyle w:val="a6"/>
        <w:numPr>
          <w:ilvl w:val="0"/>
          <w:numId w:val="28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угревая сыпь;</w:t>
      </w:r>
    </w:p>
    <w:p w:rsidR="00E16B4E" w:rsidRPr="00E16B4E" w:rsidRDefault="00E16B4E" w:rsidP="00E16B4E">
      <w:pPr>
        <w:pStyle w:val="a6"/>
        <w:numPr>
          <w:ilvl w:val="0"/>
          <w:numId w:val="28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депрессии;</w:t>
      </w:r>
    </w:p>
    <w:p w:rsidR="00E16B4E" w:rsidRPr="00E16B4E" w:rsidRDefault="00E16B4E" w:rsidP="00E16B4E">
      <w:pPr>
        <w:pStyle w:val="a6"/>
        <w:numPr>
          <w:ilvl w:val="0"/>
          <w:numId w:val="28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синдром хронической усталости.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color w:val="00140A"/>
          <w:lang w:eastAsia="ru-RU"/>
        </w:rPr>
        <w:t> Проводится ежедневно. Курс лечения составляет 8-10 процедур. Ограничений по возрасту нет.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color w:val="00140A"/>
          <w:lang w:eastAsia="ru-RU"/>
        </w:rPr>
        <w:t> 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b/>
          <w:color w:val="00140A"/>
          <w:bdr w:val="none" w:sz="0" w:space="0" w:color="auto" w:frame="1"/>
          <w:lang w:eastAsia="ru-RU"/>
        </w:rPr>
        <w:t>Лампа ЦКЛ</w:t>
      </w:r>
      <w:r w:rsidRPr="00E16B4E">
        <w:rPr>
          <w:color w:val="00140A"/>
          <w:lang w:eastAsia="ru-RU"/>
        </w:rPr>
        <w:t> - источник инфракрасных лучей.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i/>
          <w:iCs/>
          <w:color w:val="00140A"/>
          <w:bdr w:val="none" w:sz="0" w:space="0" w:color="auto" w:frame="1"/>
          <w:lang w:eastAsia="ru-RU"/>
        </w:rPr>
        <w:t>Показания:</w:t>
      </w:r>
    </w:p>
    <w:p w:rsidR="00E16B4E" w:rsidRPr="00E16B4E" w:rsidRDefault="00E16B4E" w:rsidP="00E16B4E">
      <w:pPr>
        <w:pStyle w:val="a6"/>
        <w:rPr>
          <w:b/>
          <w:color w:val="00140A"/>
          <w:lang w:eastAsia="ru-RU"/>
        </w:rPr>
      </w:pPr>
      <w:r w:rsidRPr="00E16B4E">
        <w:rPr>
          <w:b/>
          <w:color w:val="00140A"/>
          <w:lang w:eastAsia="ru-RU"/>
        </w:rPr>
        <w:t>Миозиты;</w:t>
      </w:r>
    </w:p>
    <w:p w:rsidR="00E16B4E" w:rsidRPr="00E16B4E" w:rsidRDefault="00E16B4E" w:rsidP="00E16B4E">
      <w:pPr>
        <w:pStyle w:val="a6"/>
        <w:rPr>
          <w:b/>
          <w:color w:val="00140A"/>
          <w:lang w:eastAsia="ru-RU"/>
        </w:rPr>
      </w:pPr>
      <w:r w:rsidRPr="00E16B4E">
        <w:rPr>
          <w:b/>
          <w:color w:val="00140A"/>
          <w:lang w:eastAsia="ru-RU"/>
        </w:rPr>
        <w:t>Невралгии;</w:t>
      </w:r>
    </w:p>
    <w:p w:rsidR="00E16B4E" w:rsidRPr="00E16B4E" w:rsidRDefault="00E16B4E" w:rsidP="00E16B4E">
      <w:pPr>
        <w:pStyle w:val="a6"/>
        <w:rPr>
          <w:b/>
          <w:color w:val="00140A"/>
          <w:lang w:eastAsia="ru-RU"/>
        </w:rPr>
      </w:pPr>
      <w:r w:rsidRPr="00E16B4E">
        <w:rPr>
          <w:b/>
          <w:color w:val="00140A"/>
          <w:lang w:eastAsia="ru-RU"/>
        </w:rPr>
        <w:t>радикулит, остеохондроз, артрит, артроз;</w:t>
      </w:r>
    </w:p>
    <w:p w:rsidR="00E16B4E" w:rsidRPr="00E16B4E" w:rsidRDefault="00E16B4E" w:rsidP="00E16B4E">
      <w:pPr>
        <w:pStyle w:val="a6"/>
        <w:rPr>
          <w:b/>
          <w:color w:val="00140A"/>
          <w:lang w:eastAsia="ru-RU"/>
        </w:rPr>
      </w:pPr>
      <w:proofErr w:type="spellStart"/>
      <w:r w:rsidRPr="00E16B4E">
        <w:rPr>
          <w:b/>
          <w:color w:val="00140A"/>
          <w:lang w:eastAsia="ru-RU"/>
        </w:rPr>
        <w:t>вялозаживающие</w:t>
      </w:r>
      <w:proofErr w:type="spellEnd"/>
      <w:r w:rsidRPr="00E16B4E">
        <w:rPr>
          <w:b/>
          <w:color w:val="00140A"/>
          <w:lang w:eastAsia="ru-RU"/>
        </w:rPr>
        <w:t xml:space="preserve"> раны, язвы;</w:t>
      </w:r>
    </w:p>
    <w:p w:rsidR="00E16B4E" w:rsidRPr="00E16B4E" w:rsidRDefault="00E16B4E" w:rsidP="00E16B4E">
      <w:pPr>
        <w:pStyle w:val="a6"/>
        <w:rPr>
          <w:b/>
          <w:color w:val="00140A"/>
          <w:lang w:eastAsia="ru-RU"/>
        </w:rPr>
      </w:pPr>
      <w:r w:rsidRPr="00E16B4E">
        <w:rPr>
          <w:b/>
          <w:color w:val="00140A"/>
          <w:lang w:eastAsia="ru-RU"/>
        </w:rPr>
        <w:t>пиелонефрит;</w:t>
      </w:r>
    </w:p>
    <w:p w:rsidR="00E16B4E" w:rsidRPr="00E16B4E" w:rsidRDefault="00E16B4E" w:rsidP="00E16B4E">
      <w:pPr>
        <w:pStyle w:val="a6"/>
        <w:rPr>
          <w:b/>
          <w:color w:val="00140A"/>
          <w:lang w:eastAsia="ru-RU"/>
        </w:rPr>
      </w:pPr>
      <w:r w:rsidRPr="00E16B4E">
        <w:rPr>
          <w:b/>
          <w:color w:val="00140A"/>
          <w:lang w:eastAsia="ru-RU"/>
        </w:rPr>
        <w:t>циститы; аднекситы; гастриты; инфекции ВДП;</w:t>
      </w:r>
    </w:p>
    <w:p w:rsidR="00E16B4E" w:rsidRPr="00E16B4E" w:rsidRDefault="00E16B4E" w:rsidP="00E16B4E">
      <w:pPr>
        <w:pStyle w:val="a6"/>
        <w:rPr>
          <w:b/>
          <w:color w:val="00140A"/>
          <w:lang w:eastAsia="ru-RU"/>
        </w:rPr>
      </w:pPr>
      <w:r w:rsidRPr="00E16B4E">
        <w:rPr>
          <w:b/>
          <w:color w:val="00140A"/>
          <w:lang w:eastAsia="ru-RU"/>
        </w:rPr>
        <w:t>хронические воспалительные процессы.</w:t>
      </w:r>
    </w:p>
    <w:p w:rsidR="00E16B4E" w:rsidRPr="00E16B4E" w:rsidRDefault="00E16B4E" w:rsidP="00E16B4E">
      <w:pPr>
        <w:pStyle w:val="a6"/>
        <w:rPr>
          <w:b/>
          <w:color w:val="00140A"/>
          <w:lang w:eastAsia="ru-RU"/>
        </w:rPr>
      </w:pPr>
      <w:r w:rsidRPr="00E16B4E">
        <w:rPr>
          <w:b/>
          <w:color w:val="00140A"/>
          <w:lang w:eastAsia="ru-RU"/>
        </w:rPr>
        <w:t>Курс лечения 10-20 дней. Ограничений по возрасту нет.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color w:val="00140A"/>
          <w:lang w:eastAsia="ru-RU"/>
        </w:rPr>
        <w:t> 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proofErr w:type="spellStart"/>
      <w:r w:rsidRPr="00E16B4E">
        <w:rPr>
          <w:b/>
          <w:color w:val="00140A"/>
          <w:bdr w:val="none" w:sz="0" w:space="0" w:color="auto" w:frame="1"/>
          <w:lang w:eastAsia="ru-RU"/>
        </w:rPr>
        <w:t>Рикта</w:t>
      </w:r>
      <w:proofErr w:type="spellEnd"/>
      <w:r w:rsidRPr="00E16B4E">
        <w:rPr>
          <w:color w:val="00140A"/>
          <w:lang w:eastAsia="ru-RU"/>
        </w:rPr>
        <w:t xml:space="preserve"> - </w:t>
      </w:r>
      <w:proofErr w:type="spellStart"/>
      <w:r w:rsidRPr="00E16B4E">
        <w:rPr>
          <w:color w:val="00140A"/>
          <w:lang w:eastAsia="ru-RU"/>
        </w:rPr>
        <w:t>магнито</w:t>
      </w:r>
      <w:proofErr w:type="spellEnd"/>
      <w:r w:rsidRPr="00E16B4E">
        <w:rPr>
          <w:color w:val="00140A"/>
          <w:lang w:eastAsia="ru-RU"/>
        </w:rPr>
        <w:t xml:space="preserve">-инфракрасный лазерный аппарат, предназначенный для </w:t>
      </w:r>
      <w:proofErr w:type="spellStart"/>
      <w:r w:rsidRPr="00E16B4E">
        <w:rPr>
          <w:color w:val="00140A"/>
          <w:lang w:eastAsia="ru-RU"/>
        </w:rPr>
        <w:t>безлекарственного</w:t>
      </w:r>
      <w:proofErr w:type="spellEnd"/>
      <w:r w:rsidRPr="00E16B4E">
        <w:rPr>
          <w:color w:val="00140A"/>
          <w:lang w:eastAsia="ru-RU"/>
        </w:rPr>
        <w:t xml:space="preserve">, безболезненного, </w:t>
      </w:r>
      <w:proofErr w:type="spellStart"/>
      <w:r w:rsidRPr="00E16B4E">
        <w:rPr>
          <w:color w:val="00140A"/>
          <w:lang w:eastAsia="ru-RU"/>
        </w:rPr>
        <w:t>неинвазивного</w:t>
      </w:r>
      <w:proofErr w:type="spellEnd"/>
      <w:r w:rsidRPr="00E16B4E">
        <w:rPr>
          <w:color w:val="00140A"/>
          <w:lang w:eastAsia="ru-RU"/>
        </w:rPr>
        <w:t xml:space="preserve"> лечения и профилактики широкого круга заболеваний.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color w:val="00140A"/>
          <w:lang w:eastAsia="ru-RU"/>
        </w:rPr>
        <w:t> 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i/>
          <w:iCs/>
          <w:color w:val="00140A"/>
          <w:bdr w:val="none" w:sz="0" w:space="0" w:color="auto" w:frame="1"/>
          <w:lang w:eastAsia="ru-RU"/>
        </w:rPr>
        <w:t>Показания: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профилактика простудных заболеваний;</w:t>
      </w:r>
    </w:p>
    <w:p w:rsidR="00E16B4E" w:rsidRPr="00E16B4E" w:rsidRDefault="00E16B4E" w:rsidP="00E16B4E">
      <w:pPr>
        <w:pStyle w:val="a6"/>
        <w:numPr>
          <w:ilvl w:val="0"/>
          <w:numId w:val="29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болезни эндокринной системы;</w:t>
      </w:r>
    </w:p>
    <w:p w:rsidR="00E16B4E" w:rsidRPr="00E16B4E" w:rsidRDefault="00E16B4E" w:rsidP="00E16B4E">
      <w:pPr>
        <w:pStyle w:val="a6"/>
        <w:numPr>
          <w:ilvl w:val="0"/>
          <w:numId w:val="29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 xml:space="preserve">неврологические заболевания (остеохондроз, </w:t>
      </w:r>
      <w:proofErr w:type="spellStart"/>
      <w:r w:rsidRPr="00E16B4E">
        <w:rPr>
          <w:color w:val="00140A"/>
          <w:lang w:eastAsia="ru-RU"/>
        </w:rPr>
        <w:t>люмбалгия</w:t>
      </w:r>
      <w:proofErr w:type="spellEnd"/>
      <w:r w:rsidRPr="00E16B4E">
        <w:rPr>
          <w:color w:val="00140A"/>
          <w:lang w:eastAsia="ru-RU"/>
        </w:rPr>
        <w:t xml:space="preserve">, </w:t>
      </w:r>
      <w:proofErr w:type="spellStart"/>
      <w:r w:rsidRPr="00E16B4E">
        <w:rPr>
          <w:color w:val="00140A"/>
          <w:lang w:eastAsia="ru-RU"/>
        </w:rPr>
        <w:t>ишиалгия</w:t>
      </w:r>
      <w:proofErr w:type="spellEnd"/>
      <w:r w:rsidRPr="00E16B4E">
        <w:rPr>
          <w:color w:val="00140A"/>
          <w:lang w:eastAsia="ru-RU"/>
        </w:rPr>
        <w:t>, невралгии);</w:t>
      </w:r>
    </w:p>
    <w:p w:rsidR="00E16B4E" w:rsidRPr="00E16B4E" w:rsidRDefault="00E16B4E" w:rsidP="00E16B4E">
      <w:pPr>
        <w:pStyle w:val="a6"/>
        <w:numPr>
          <w:ilvl w:val="0"/>
          <w:numId w:val="29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болезни глаза и его придаточных пазух;</w:t>
      </w:r>
    </w:p>
    <w:p w:rsidR="00E16B4E" w:rsidRPr="00E16B4E" w:rsidRDefault="00E16B4E" w:rsidP="00E16B4E">
      <w:pPr>
        <w:pStyle w:val="a6"/>
        <w:numPr>
          <w:ilvl w:val="0"/>
          <w:numId w:val="29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болезни уха и сосцевидного отростка,</w:t>
      </w:r>
    </w:p>
    <w:p w:rsidR="00E16B4E" w:rsidRPr="00E16B4E" w:rsidRDefault="00E16B4E" w:rsidP="00E16B4E">
      <w:pPr>
        <w:pStyle w:val="a6"/>
        <w:numPr>
          <w:ilvl w:val="0"/>
          <w:numId w:val="29"/>
        </w:numPr>
        <w:rPr>
          <w:color w:val="00140A"/>
          <w:lang w:eastAsia="ru-RU"/>
        </w:rPr>
      </w:pPr>
      <w:proofErr w:type="gramStart"/>
      <w:r w:rsidRPr="00E16B4E">
        <w:rPr>
          <w:color w:val="00140A"/>
          <w:lang w:eastAsia="ru-RU"/>
        </w:rPr>
        <w:t xml:space="preserve">болезни системы кровообращения (артериальная гипертензия, мигрень, ИБС, </w:t>
      </w:r>
      <w:proofErr w:type="spellStart"/>
      <w:r w:rsidRPr="00E16B4E">
        <w:rPr>
          <w:color w:val="00140A"/>
          <w:lang w:eastAsia="ru-RU"/>
        </w:rPr>
        <w:t>кардиомиопатии</w:t>
      </w:r>
      <w:proofErr w:type="spellEnd"/>
      <w:r w:rsidRPr="00E16B4E">
        <w:rPr>
          <w:color w:val="00140A"/>
          <w:lang w:eastAsia="ru-RU"/>
        </w:rPr>
        <w:t>, стенокардия, миокардиты, нарушение сердечного ритма, последствия нарушений мозгового кровообращения, атеросклероз сосудов);</w:t>
      </w:r>
      <w:proofErr w:type="gramEnd"/>
    </w:p>
    <w:p w:rsidR="00E16B4E" w:rsidRPr="00E16B4E" w:rsidRDefault="00E16B4E" w:rsidP="00E16B4E">
      <w:pPr>
        <w:pStyle w:val="a6"/>
        <w:numPr>
          <w:ilvl w:val="0"/>
          <w:numId w:val="29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заболевания бронхолегочной системы (трахеиты, бронхиты, пневмонии, бронхиальная астма);</w:t>
      </w:r>
    </w:p>
    <w:p w:rsidR="00E16B4E" w:rsidRPr="00E16B4E" w:rsidRDefault="00E16B4E" w:rsidP="00E16B4E">
      <w:pPr>
        <w:pStyle w:val="a6"/>
        <w:numPr>
          <w:ilvl w:val="0"/>
          <w:numId w:val="29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заболевания ЛОР органов (гаймориты, риниты, тонзиллиты, ларингиты, отиты);</w:t>
      </w:r>
    </w:p>
    <w:p w:rsidR="00E16B4E" w:rsidRPr="00E16B4E" w:rsidRDefault="00E16B4E" w:rsidP="00E16B4E">
      <w:pPr>
        <w:pStyle w:val="a6"/>
        <w:numPr>
          <w:ilvl w:val="0"/>
          <w:numId w:val="29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болезни желудочно-кишечного тракта (гепатиты, холецистит, гастрит, язвенная болезнь, колит);</w:t>
      </w:r>
    </w:p>
    <w:p w:rsidR="00E16B4E" w:rsidRPr="00E16B4E" w:rsidRDefault="00E16B4E" w:rsidP="00E16B4E">
      <w:pPr>
        <w:pStyle w:val="a6"/>
        <w:numPr>
          <w:ilvl w:val="0"/>
          <w:numId w:val="29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>стоматология (</w:t>
      </w:r>
      <w:proofErr w:type="spellStart"/>
      <w:r w:rsidRPr="00E16B4E">
        <w:rPr>
          <w:color w:val="00140A"/>
          <w:lang w:eastAsia="ru-RU"/>
        </w:rPr>
        <w:t>гингивостоматиты</w:t>
      </w:r>
      <w:proofErr w:type="spellEnd"/>
      <w:r w:rsidRPr="00E16B4E">
        <w:rPr>
          <w:color w:val="00140A"/>
          <w:lang w:eastAsia="ru-RU"/>
        </w:rPr>
        <w:t xml:space="preserve">, </w:t>
      </w:r>
      <w:proofErr w:type="spellStart"/>
      <w:r w:rsidRPr="00E16B4E">
        <w:rPr>
          <w:color w:val="00140A"/>
          <w:lang w:eastAsia="ru-RU"/>
        </w:rPr>
        <w:t>парадонтоз</w:t>
      </w:r>
      <w:proofErr w:type="spellEnd"/>
      <w:r w:rsidRPr="00E16B4E">
        <w:rPr>
          <w:color w:val="00140A"/>
          <w:lang w:eastAsia="ru-RU"/>
        </w:rPr>
        <w:t xml:space="preserve">, </w:t>
      </w:r>
      <w:proofErr w:type="spellStart"/>
      <w:r w:rsidRPr="00E16B4E">
        <w:rPr>
          <w:color w:val="00140A"/>
          <w:lang w:eastAsia="ru-RU"/>
        </w:rPr>
        <w:t>пкльпит</w:t>
      </w:r>
      <w:proofErr w:type="spellEnd"/>
      <w:r w:rsidRPr="00E16B4E">
        <w:rPr>
          <w:color w:val="00140A"/>
          <w:lang w:eastAsia="ru-RU"/>
        </w:rPr>
        <w:t xml:space="preserve">, </w:t>
      </w:r>
      <w:proofErr w:type="spellStart"/>
      <w:r w:rsidRPr="00E16B4E">
        <w:rPr>
          <w:color w:val="00140A"/>
          <w:lang w:eastAsia="ru-RU"/>
        </w:rPr>
        <w:t>перидонтит</w:t>
      </w:r>
      <w:proofErr w:type="spellEnd"/>
      <w:r w:rsidRPr="00E16B4E">
        <w:rPr>
          <w:color w:val="00140A"/>
          <w:lang w:eastAsia="ru-RU"/>
        </w:rPr>
        <w:t>);</w:t>
      </w:r>
    </w:p>
    <w:p w:rsidR="00E16B4E" w:rsidRPr="00E16B4E" w:rsidRDefault="00E16B4E" w:rsidP="00E16B4E">
      <w:pPr>
        <w:pStyle w:val="a6"/>
        <w:numPr>
          <w:ilvl w:val="0"/>
          <w:numId w:val="29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lastRenderedPageBreak/>
        <w:t>болезни кожи и подкожной клетчатки (инфильтраты, панариции, абсцессы, флегмоны, фурункулы, трофические язвы, экзема, нейродермит, псориаз, угревая сыпь, послеоперационные рубцы, ожоги, отморожения</w:t>
      </w:r>
      <w:proofErr w:type="gramStart"/>
      <w:r w:rsidRPr="00E16B4E">
        <w:rPr>
          <w:color w:val="00140A"/>
          <w:lang w:eastAsia="ru-RU"/>
        </w:rPr>
        <w:t xml:space="preserve"> )</w:t>
      </w:r>
      <w:proofErr w:type="gramEnd"/>
      <w:r w:rsidRPr="00E16B4E">
        <w:rPr>
          <w:color w:val="00140A"/>
          <w:lang w:eastAsia="ru-RU"/>
        </w:rPr>
        <w:t>;</w:t>
      </w:r>
    </w:p>
    <w:p w:rsidR="00E16B4E" w:rsidRPr="00E16B4E" w:rsidRDefault="00E16B4E" w:rsidP="00E16B4E">
      <w:pPr>
        <w:pStyle w:val="a6"/>
        <w:numPr>
          <w:ilvl w:val="0"/>
          <w:numId w:val="29"/>
        </w:numPr>
        <w:rPr>
          <w:color w:val="00140A"/>
          <w:lang w:eastAsia="ru-RU"/>
        </w:rPr>
      </w:pPr>
      <w:proofErr w:type="gramStart"/>
      <w:r w:rsidRPr="00E16B4E">
        <w:rPr>
          <w:color w:val="00140A"/>
          <w:lang w:eastAsia="ru-RU"/>
        </w:rPr>
        <w:t>болезни костно-мышечной системы (артриты, периартриты, бурситы, артроз, пяточная шпора, остеохондроз, миозит, миалгии, травматические переломы костей);</w:t>
      </w:r>
      <w:proofErr w:type="gramEnd"/>
    </w:p>
    <w:p w:rsidR="00E16B4E" w:rsidRPr="00E16B4E" w:rsidRDefault="00E16B4E" w:rsidP="00E16B4E">
      <w:pPr>
        <w:pStyle w:val="a6"/>
        <w:numPr>
          <w:ilvl w:val="0"/>
          <w:numId w:val="29"/>
        </w:numPr>
        <w:rPr>
          <w:color w:val="00140A"/>
          <w:lang w:eastAsia="ru-RU"/>
        </w:rPr>
      </w:pPr>
      <w:r w:rsidRPr="00E16B4E">
        <w:rPr>
          <w:color w:val="00140A"/>
          <w:lang w:eastAsia="ru-RU"/>
        </w:rPr>
        <w:t xml:space="preserve">болезни органов мочеполовой системы (пиелонефрит, цистит, простатит, </w:t>
      </w:r>
      <w:proofErr w:type="spellStart"/>
      <w:r w:rsidRPr="00E16B4E">
        <w:rPr>
          <w:color w:val="00140A"/>
          <w:lang w:eastAsia="ru-RU"/>
        </w:rPr>
        <w:t>эндометриоз</w:t>
      </w:r>
      <w:proofErr w:type="spellEnd"/>
      <w:r w:rsidRPr="00E16B4E">
        <w:rPr>
          <w:color w:val="00140A"/>
          <w:lang w:eastAsia="ru-RU"/>
        </w:rPr>
        <w:t xml:space="preserve">, миома матки, мастопатия, </w:t>
      </w:r>
      <w:proofErr w:type="spellStart"/>
      <w:r w:rsidRPr="00E16B4E">
        <w:rPr>
          <w:color w:val="00140A"/>
          <w:lang w:eastAsia="ru-RU"/>
        </w:rPr>
        <w:t>гломерулонефрит</w:t>
      </w:r>
      <w:proofErr w:type="spellEnd"/>
      <w:r w:rsidRPr="00E16B4E">
        <w:rPr>
          <w:color w:val="00140A"/>
          <w:lang w:eastAsia="ru-RU"/>
        </w:rPr>
        <w:t xml:space="preserve">, уретрит, </w:t>
      </w:r>
      <w:proofErr w:type="spellStart"/>
      <w:r w:rsidRPr="00E16B4E">
        <w:rPr>
          <w:color w:val="00140A"/>
          <w:lang w:eastAsia="ru-RU"/>
        </w:rPr>
        <w:t>энурез</w:t>
      </w:r>
      <w:proofErr w:type="spellEnd"/>
      <w:r w:rsidRPr="00E16B4E">
        <w:rPr>
          <w:color w:val="00140A"/>
          <w:lang w:eastAsia="ru-RU"/>
        </w:rPr>
        <w:t>).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color w:val="00140A"/>
          <w:lang w:eastAsia="ru-RU"/>
        </w:rPr>
        <w:t> </w:t>
      </w:r>
      <w:bookmarkStart w:id="0" w:name="_GoBack"/>
      <w:bookmarkEnd w:id="0"/>
      <w:r w:rsidRPr="00E16B4E">
        <w:rPr>
          <w:color w:val="00140A"/>
          <w:lang w:eastAsia="ru-RU"/>
        </w:rPr>
        <w:t>Процедура проводится ежедневно. Курс лечения составляет 10-15 процедур. Повторный курс лечения рекомендован через 3-4 недели. Ограничений по возрасту нет.</w:t>
      </w:r>
    </w:p>
    <w:p w:rsidR="00E16B4E" w:rsidRPr="00E16B4E" w:rsidRDefault="00E16B4E" w:rsidP="00E16B4E">
      <w:pPr>
        <w:pStyle w:val="a6"/>
        <w:rPr>
          <w:color w:val="00140A"/>
          <w:lang w:eastAsia="ru-RU"/>
        </w:rPr>
      </w:pPr>
      <w:r w:rsidRPr="00E16B4E">
        <w:rPr>
          <w:color w:val="00140A"/>
          <w:lang w:eastAsia="ru-RU"/>
        </w:rPr>
        <w:t> </w:t>
      </w:r>
    </w:p>
    <w:p w:rsidR="00B375FC" w:rsidRPr="00E16B4E" w:rsidRDefault="00B375FC" w:rsidP="00E16B4E">
      <w:pPr>
        <w:pStyle w:val="a6"/>
      </w:pPr>
    </w:p>
    <w:sectPr w:rsidR="00B375FC" w:rsidRPr="00E1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3E0"/>
    <w:multiLevelType w:val="multilevel"/>
    <w:tmpl w:val="0C08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802101"/>
    <w:multiLevelType w:val="hybridMultilevel"/>
    <w:tmpl w:val="C352C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C1823"/>
    <w:multiLevelType w:val="multilevel"/>
    <w:tmpl w:val="75E0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B33AFA"/>
    <w:multiLevelType w:val="hybridMultilevel"/>
    <w:tmpl w:val="AB626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02C2C"/>
    <w:multiLevelType w:val="hybridMultilevel"/>
    <w:tmpl w:val="C518A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3701C"/>
    <w:multiLevelType w:val="hybridMultilevel"/>
    <w:tmpl w:val="88F0C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A4ACE"/>
    <w:multiLevelType w:val="multilevel"/>
    <w:tmpl w:val="F0CA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AD40F7"/>
    <w:multiLevelType w:val="multilevel"/>
    <w:tmpl w:val="1070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7E68AF"/>
    <w:multiLevelType w:val="multilevel"/>
    <w:tmpl w:val="875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092C39"/>
    <w:multiLevelType w:val="hybridMultilevel"/>
    <w:tmpl w:val="6ACA4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E6E44"/>
    <w:multiLevelType w:val="multilevel"/>
    <w:tmpl w:val="CC44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4520BF"/>
    <w:multiLevelType w:val="hybridMultilevel"/>
    <w:tmpl w:val="F6CC7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44CC3"/>
    <w:multiLevelType w:val="hybridMultilevel"/>
    <w:tmpl w:val="30CEC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41C5C"/>
    <w:multiLevelType w:val="multilevel"/>
    <w:tmpl w:val="6ECA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D771DA"/>
    <w:multiLevelType w:val="multilevel"/>
    <w:tmpl w:val="22C6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1052FDF"/>
    <w:multiLevelType w:val="hybridMultilevel"/>
    <w:tmpl w:val="68A2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C7350"/>
    <w:multiLevelType w:val="multilevel"/>
    <w:tmpl w:val="1362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1AA3BFA"/>
    <w:multiLevelType w:val="multilevel"/>
    <w:tmpl w:val="5FEA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2A666AC"/>
    <w:multiLevelType w:val="hybridMultilevel"/>
    <w:tmpl w:val="5344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771F2B"/>
    <w:multiLevelType w:val="hybridMultilevel"/>
    <w:tmpl w:val="CB54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36D79"/>
    <w:multiLevelType w:val="hybridMultilevel"/>
    <w:tmpl w:val="050E6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A626D"/>
    <w:multiLevelType w:val="multilevel"/>
    <w:tmpl w:val="9530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4C65576"/>
    <w:multiLevelType w:val="multilevel"/>
    <w:tmpl w:val="CA26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A520EA8"/>
    <w:multiLevelType w:val="hybridMultilevel"/>
    <w:tmpl w:val="D8FE4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00B54"/>
    <w:multiLevelType w:val="hybridMultilevel"/>
    <w:tmpl w:val="3CAAA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7075F"/>
    <w:multiLevelType w:val="hybridMultilevel"/>
    <w:tmpl w:val="EF02C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E6314"/>
    <w:multiLevelType w:val="multilevel"/>
    <w:tmpl w:val="7784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CA3550B"/>
    <w:multiLevelType w:val="multilevel"/>
    <w:tmpl w:val="8736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FF956F0"/>
    <w:multiLevelType w:val="multilevel"/>
    <w:tmpl w:val="F56C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26"/>
  </w:num>
  <w:num w:numId="3">
    <w:abstractNumId w:val="22"/>
  </w:num>
  <w:num w:numId="4">
    <w:abstractNumId w:val="21"/>
  </w:num>
  <w:num w:numId="5">
    <w:abstractNumId w:val="8"/>
  </w:num>
  <w:num w:numId="6">
    <w:abstractNumId w:val="0"/>
  </w:num>
  <w:num w:numId="7">
    <w:abstractNumId w:val="14"/>
  </w:num>
  <w:num w:numId="8">
    <w:abstractNumId w:val="6"/>
  </w:num>
  <w:num w:numId="9">
    <w:abstractNumId w:val="16"/>
  </w:num>
  <w:num w:numId="10">
    <w:abstractNumId w:val="10"/>
  </w:num>
  <w:num w:numId="11">
    <w:abstractNumId w:val="13"/>
  </w:num>
  <w:num w:numId="12">
    <w:abstractNumId w:val="7"/>
  </w:num>
  <w:num w:numId="13">
    <w:abstractNumId w:val="2"/>
  </w:num>
  <w:num w:numId="14">
    <w:abstractNumId w:val="28"/>
  </w:num>
  <w:num w:numId="15">
    <w:abstractNumId w:val="17"/>
  </w:num>
  <w:num w:numId="16">
    <w:abstractNumId w:val="12"/>
  </w:num>
  <w:num w:numId="17">
    <w:abstractNumId w:val="25"/>
  </w:num>
  <w:num w:numId="18">
    <w:abstractNumId w:val="5"/>
  </w:num>
  <w:num w:numId="19">
    <w:abstractNumId w:val="11"/>
  </w:num>
  <w:num w:numId="20">
    <w:abstractNumId w:val="1"/>
  </w:num>
  <w:num w:numId="21">
    <w:abstractNumId w:val="3"/>
  </w:num>
  <w:num w:numId="22">
    <w:abstractNumId w:val="9"/>
  </w:num>
  <w:num w:numId="23">
    <w:abstractNumId w:val="19"/>
  </w:num>
  <w:num w:numId="24">
    <w:abstractNumId w:val="18"/>
  </w:num>
  <w:num w:numId="25">
    <w:abstractNumId w:val="4"/>
  </w:num>
  <w:num w:numId="26">
    <w:abstractNumId w:val="20"/>
  </w:num>
  <w:num w:numId="27">
    <w:abstractNumId w:val="23"/>
  </w:num>
  <w:num w:numId="28">
    <w:abstractNumId w:val="1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4E"/>
    <w:rsid w:val="00B375FC"/>
    <w:rsid w:val="00E1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16B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6B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justify">
    <w:name w:val="rtejustify"/>
    <w:basedOn w:val="a"/>
    <w:rsid w:val="00E1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16B4E"/>
    <w:rPr>
      <w:i/>
      <w:iCs/>
    </w:rPr>
  </w:style>
  <w:style w:type="character" w:customStyle="1" w:styleId="apple-converted-space">
    <w:name w:val="apple-converted-space"/>
    <w:basedOn w:val="a0"/>
    <w:rsid w:val="00E16B4E"/>
  </w:style>
  <w:style w:type="character" w:styleId="a4">
    <w:name w:val="Strong"/>
    <w:basedOn w:val="a0"/>
    <w:uiPriority w:val="22"/>
    <w:qFormat/>
    <w:rsid w:val="00E16B4E"/>
    <w:rPr>
      <w:b/>
      <w:bCs/>
    </w:rPr>
  </w:style>
  <w:style w:type="paragraph" w:styleId="a5">
    <w:name w:val="Normal (Web)"/>
    <w:basedOn w:val="a"/>
    <w:uiPriority w:val="99"/>
    <w:semiHidden/>
    <w:unhideWhenUsed/>
    <w:rsid w:val="00E1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16B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16B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6B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justify">
    <w:name w:val="rtejustify"/>
    <w:basedOn w:val="a"/>
    <w:rsid w:val="00E1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16B4E"/>
    <w:rPr>
      <w:i/>
      <w:iCs/>
    </w:rPr>
  </w:style>
  <w:style w:type="character" w:customStyle="1" w:styleId="apple-converted-space">
    <w:name w:val="apple-converted-space"/>
    <w:basedOn w:val="a0"/>
    <w:rsid w:val="00E16B4E"/>
  </w:style>
  <w:style w:type="character" w:styleId="a4">
    <w:name w:val="Strong"/>
    <w:basedOn w:val="a0"/>
    <w:uiPriority w:val="22"/>
    <w:qFormat/>
    <w:rsid w:val="00E16B4E"/>
    <w:rPr>
      <w:b/>
      <w:bCs/>
    </w:rPr>
  </w:style>
  <w:style w:type="paragraph" w:styleId="a5">
    <w:name w:val="Normal (Web)"/>
    <w:basedOn w:val="a"/>
    <w:uiPriority w:val="99"/>
    <w:semiHidden/>
    <w:unhideWhenUsed/>
    <w:rsid w:val="00E1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16B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2016-02-17T08:46:00Z</dcterms:created>
  <dcterms:modified xsi:type="dcterms:W3CDTF">2016-02-17T08:52:00Z</dcterms:modified>
</cp:coreProperties>
</file>